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A0" w:rsidRDefault="00040CA0">
      <w:r>
        <w:rPr>
          <w:noProof/>
          <w:lang w:eastAsia="en-GB"/>
        </w:rPr>
        <w:drawing>
          <wp:anchor distT="0" distB="0" distL="114300" distR="114300" simplePos="0" relativeHeight="251658240" behindDoc="1" locked="0" layoutInCell="1" allowOverlap="1">
            <wp:simplePos x="0" y="0"/>
            <wp:positionH relativeFrom="column">
              <wp:posOffset>-274320</wp:posOffset>
            </wp:positionH>
            <wp:positionV relativeFrom="paragraph">
              <wp:posOffset>-586740</wp:posOffset>
            </wp:positionV>
            <wp:extent cx="6406515" cy="9471660"/>
            <wp:effectExtent l="19050" t="0" r="0" b="0"/>
            <wp:wrapTight wrapText="bothSides">
              <wp:wrapPolygon edited="0">
                <wp:start x="-64" y="0"/>
                <wp:lineTo x="-64" y="21548"/>
                <wp:lineTo x="21581" y="21548"/>
                <wp:lineTo x="21581" y="0"/>
                <wp:lineTo x="-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06515" cy="9471660"/>
                    </a:xfrm>
                    <a:prstGeom prst="rect">
                      <a:avLst/>
                    </a:prstGeom>
                    <a:noFill/>
                    <a:ln w="9525">
                      <a:noFill/>
                      <a:miter lim="800000"/>
                      <a:headEnd/>
                      <a:tailEnd/>
                    </a:ln>
                  </pic:spPr>
                </pic:pic>
              </a:graphicData>
            </a:graphic>
          </wp:anchor>
        </w:drawing>
      </w:r>
    </w:p>
    <w:p w:rsidR="00C91927" w:rsidRDefault="00C91927">
      <w:pPr>
        <w:rPr>
          <w:rFonts w:ascii="SassoonPrimaryInfant" w:hAnsi="SassoonPrimaryInfant"/>
          <w:b/>
          <w:sz w:val="52"/>
          <w:szCs w:val="52"/>
          <w:u w:val="single"/>
        </w:rPr>
      </w:pPr>
      <w:r>
        <w:rPr>
          <w:rFonts w:ascii="SassoonPrimaryInfant" w:hAnsi="SassoonPrimaryInfant"/>
          <w:b/>
          <w:noProof/>
          <w:sz w:val="52"/>
          <w:szCs w:val="52"/>
          <w:u w:val="single"/>
          <w:lang w:eastAsia="en-GB"/>
        </w:rPr>
        <w:lastRenderedPageBreak/>
        <w:drawing>
          <wp:anchor distT="0" distB="0" distL="114300" distR="114300" simplePos="0" relativeHeight="251659264" behindDoc="1" locked="0" layoutInCell="1" allowOverlap="1">
            <wp:simplePos x="0" y="0"/>
            <wp:positionH relativeFrom="column">
              <wp:posOffset>-429895</wp:posOffset>
            </wp:positionH>
            <wp:positionV relativeFrom="paragraph">
              <wp:posOffset>603250</wp:posOffset>
            </wp:positionV>
            <wp:extent cx="6553835" cy="8798560"/>
            <wp:effectExtent l="19050" t="0" r="0" b="0"/>
            <wp:wrapTight wrapText="bothSides">
              <wp:wrapPolygon edited="0">
                <wp:start x="-63" y="0"/>
                <wp:lineTo x="-63" y="21559"/>
                <wp:lineTo x="21598" y="21559"/>
                <wp:lineTo x="21598" y="0"/>
                <wp:lineTo x="-6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553835" cy="8798560"/>
                    </a:xfrm>
                    <a:prstGeom prst="rect">
                      <a:avLst/>
                    </a:prstGeom>
                    <a:noFill/>
                    <a:ln w="9525">
                      <a:noFill/>
                      <a:miter lim="800000"/>
                      <a:headEnd/>
                      <a:tailEnd/>
                    </a:ln>
                  </pic:spPr>
                </pic:pic>
              </a:graphicData>
            </a:graphic>
          </wp:anchor>
        </w:drawing>
      </w:r>
      <w:r>
        <w:rPr>
          <w:rFonts w:ascii="SassoonPrimaryInfant" w:hAnsi="SassoonPrimaryInfant"/>
          <w:b/>
          <w:sz w:val="52"/>
          <w:szCs w:val="52"/>
          <w:u w:val="single"/>
        </w:rPr>
        <w:t>Extension Activity</w:t>
      </w:r>
    </w:p>
    <w:p w:rsidR="00C91927" w:rsidRDefault="00040CA0">
      <w:pPr>
        <w:rPr>
          <w:rFonts w:ascii="SassoonPrimaryInfant" w:hAnsi="SassoonPrimaryInfant"/>
          <w:b/>
          <w:sz w:val="52"/>
          <w:szCs w:val="52"/>
          <w:u w:val="single"/>
        </w:rPr>
      </w:pPr>
      <w:r w:rsidRPr="00040CA0">
        <w:rPr>
          <w:rFonts w:ascii="SassoonPrimaryInfant" w:hAnsi="SassoonPrimaryInfant"/>
          <w:b/>
          <w:sz w:val="52"/>
          <w:szCs w:val="52"/>
          <w:u w:val="single"/>
        </w:rPr>
        <w:lastRenderedPageBreak/>
        <w:t>M levels</w:t>
      </w:r>
      <w:r w:rsidR="00C91927">
        <w:rPr>
          <w:rFonts w:ascii="SassoonPrimaryInfant" w:hAnsi="SassoonPrimaryInfant"/>
          <w:b/>
          <w:sz w:val="52"/>
          <w:szCs w:val="52"/>
          <w:u w:val="single"/>
        </w:rPr>
        <w:t xml:space="preserve"> </w:t>
      </w:r>
    </w:p>
    <w:p w:rsidR="00040CA0" w:rsidRPr="00FC4DBF" w:rsidRDefault="00040CA0">
      <w:pPr>
        <w:rPr>
          <w:rFonts w:ascii="SassoonPrimaryInfant" w:hAnsi="SassoonPrimaryInfant"/>
          <w:b/>
          <w:sz w:val="40"/>
          <w:szCs w:val="40"/>
          <w:u w:val="single"/>
        </w:rPr>
      </w:pPr>
      <w:r w:rsidRPr="00FC4DBF">
        <w:rPr>
          <w:rFonts w:ascii="SassoonPrimaryInfant" w:hAnsi="SassoonPrimaryInfant"/>
          <w:sz w:val="40"/>
          <w:szCs w:val="40"/>
        </w:rPr>
        <w:t>M 11</w:t>
      </w:r>
      <w:proofErr w:type="gramStart"/>
      <w:r w:rsidRPr="00FC4DBF">
        <w:rPr>
          <w:rFonts w:ascii="SassoonPrimaryInfant" w:hAnsi="SassoonPrimaryInfant"/>
          <w:sz w:val="40"/>
          <w:szCs w:val="40"/>
        </w:rPr>
        <w:t>,12</w:t>
      </w:r>
      <w:proofErr w:type="gramEnd"/>
    </w:p>
    <w:p w:rsidR="00040CA0" w:rsidRPr="00040CA0" w:rsidRDefault="00040CA0">
      <w:pPr>
        <w:rPr>
          <w:rFonts w:ascii="SassoonPrimaryInfant" w:hAnsi="SassoonPrimaryInfant"/>
          <w:sz w:val="40"/>
          <w:szCs w:val="40"/>
        </w:rPr>
      </w:pPr>
      <w:r w:rsidRPr="00040CA0">
        <w:rPr>
          <w:rFonts w:ascii="SassoonPrimaryInfant" w:hAnsi="SassoonPrimaryInfant" w:cs="Arial"/>
          <w:sz w:val="40"/>
          <w:szCs w:val="40"/>
        </w:rPr>
        <w:t>They show an awareness of places beyond their own locality.</w:t>
      </w:r>
      <w:r w:rsidRPr="00040CA0">
        <w:rPr>
          <w:rFonts w:ascii="SassoonPrimaryInfant" w:hAnsi="SassoonPrimaryInfant"/>
          <w:sz w:val="40"/>
          <w:szCs w:val="40"/>
        </w:rPr>
        <w:t xml:space="preserve"> </w:t>
      </w:r>
    </w:p>
    <w:p w:rsidR="00040CA0" w:rsidRDefault="00040CA0" w:rsidP="00040CA0">
      <w:pPr>
        <w:rPr>
          <w:rFonts w:ascii="SassoonPrimaryInfant" w:hAnsi="SassoonPrimaryInfant" w:cs="Arial"/>
          <w:sz w:val="40"/>
          <w:szCs w:val="40"/>
        </w:rPr>
      </w:pPr>
      <w:r w:rsidRPr="00040CA0">
        <w:rPr>
          <w:rFonts w:ascii="SassoonPrimaryInfant" w:hAnsi="SassoonPrimaryInfant" w:cs="Arial"/>
          <w:sz w:val="40"/>
          <w:szCs w:val="40"/>
        </w:rPr>
        <w:t>They carry out simple tasks and select information using resources that are given to them. They use this information and their own observations to help them ask and respond to questions about places and environments. They begin to use appropriate geographical vocabulary.</w:t>
      </w:r>
    </w:p>
    <w:p w:rsidR="00040CA0" w:rsidRPr="00040CA0" w:rsidRDefault="00040CA0" w:rsidP="00040CA0">
      <w:pPr>
        <w:rPr>
          <w:rFonts w:ascii="SassoonPrimaryInfant" w:hAnsi="SassoonPrimaryInfant"/>
          <w:sz w:val="44"/>
          <w:szCs w:val="44"/>
        </w:rPr>
      </w:pPr>
      <w:r w:rsidRPr="00040CA0">
        <w:rPr>
          <w:rFonts w:ascii="SassoonPrimaryInfant" w:hAnsi="SassoonPrimaryInfant" w:cs="Arial"/>
          <w:sz w:val="44"/>
          <w:szCs w:val="44"/>
        </w:rPr>
        <w:t>They express views on the environment of a locality and recognise how people affect the environment.</w:t>
      </w:r>
    </w:p>
    <w:p w:rsidR="00040CA0" w:rsidRPr="00040CA0" w:rsidRDefault="00040CA0" w:rsidP="00040CA0">
      <w:pPr>
        <w:rPr>
          <w:rFonts w:ascii="SassoonPrimaryInfant" w:hAnsi="SassoonPrimaryInfant"/>
          <w:sz w:val="44"/>
          <w:szCs w:val="44"/>
        </w:rPr>
      </w:pPr>
      <w:r w:rsidRPr="00040CA0">
        <w:rPr>
          <w:rFonts w:ascii="SassoonPrimaryInfant" w:hAnsi="SassoonPrimaryInfant"/>
          <w:sz w:val="44"/>
          <w:szCs w:val="44"/>
        </w:rPr>
        <w:t>M13, 14, 15</w:t>
      </w:r>
    </w:p>
    <w:p w:rsidR="00040CA0" w:rsidRPr="00040CA0" w:rsidRDefault="00040CA0" w:rsidP="00040CA0">
      <w:pPr>
        <w:rPr>
          <w:rFonts w:ascii="SassoonPrimaryInfant" w:hAnsi="SassoonPrimaryInfant"/>
          <w:sz w:val="44"/>
          <w:szCs w:val="44"/>
        </w:rPr>
      </w:pPr>
      <w:r w:rsidRPr="00040CA0">
        <w:rPr>
          <w:rFonts w:ascii="SassoonPrimaryInfant" w:hAnsi="SassoonPrimaryInfant" w:cs="Arial"/>
          <w:sz w:val="44"/>
          <w:szCs w:val="44"/>
        </w:rPr>
        <w:t>They use skills and sources of evidence to respond to a range of geographical questions, and begin to use appropriate vocabulary to communicate their findings.</w:t>
      </w:r>
    </w:p>
    <w:sectPr w:rsidR="00040CA0" w:rsidRPr="00040CA0" w:rsidSect="00FF0E9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A0" w:rsidRDefault="00040CA0" w:rsidP="00040CA0">
      <w:pPr>
        <w:spacing w:after="0" w:line="240" w:lineRule="auto"/>
      </w:pPr>
      <w:r>
        <w:separator/>
      </w:r>
    </w:p>
  </w:endnote>
  <w:endnote w:type="continuationSeparator" w:id="0">
    <w:p w:rsidR="00040CA0" w:rsidRDefault="00040CA0" w:rsidP="00040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A0" w:rsidRDefault="00040CA0" w:rsidP="00040CA0">
      <w:pPr>
        <w:spacing w:after="0" w:line="240" w:lineRule="auto"/>
      </w:pPr>
      <w:r>
        <w:separator/>
      </w:r>
    </w:p>
  </w:footnote>
  <w:footnote w:type="continuationSeparator" w:id="0">
    <w:p w:rsidR="00040CA0" w:rsidRDefault="00040CA0" w:rsidP="00040C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footnotePr>
    <w:footnote w:id="-1"/>
    <w:footnote w:id="0"/>
  </w:footnotePr>
  <w:endnotePr>
    <w:endnote w:id="-1"/>
    <w:endnote w:id="0"/>
  </w:endnotePr>
  <w:compat/>
  <w:rsids>
    <w:rsidRoot w:val="00FE5F17"/>
    <w:rsid w:val="00040CA0"/>
    <w:rsid w:val="00086885"/>
    <w:rsid w:val="001B59C9"/>
    <w:rsid w:val="00236352"/>
    <w:rsid w:val="002F13E0"/>
    <w:rsid w:val="003F22CE"/>
    <w:rsid w:val="004E0987"/>
    <w:rsid w:val="008076F6"/>
    <w:rsid w:val="008B0836"/>
    <w:rsid w:val="00971294"/>
    <w:rsid w:val="00993287"/>
    <w:rsid w:val="009A36A5"/>
    <w:rsid w:val="009D3F02"/>
    <w:rsid w:val="00B22168"/>
    <w:rsid w:val="00BC1E63"/>
    <w:rsid w:val="00C03D9D"/>
    <w:rsid w:val="00C91927"/>
    <w:rsid w:val="00CA71CF"/>
    <w:rsid w:val="00CE3E04"/>
    <w:rsid w:val="00CF5E7D"/>
    <w:rsid w:val="00D61901"/>
    <w:rsid w:val="00D92ED4"/>
    <w:rsid w:val="00E871AA"/>
    <w:rsid w:val="00EE0787"/>
    <w:rsid w:val="00FA6A9B"/>
    <w:rsid w:val="00FC4DBF"/>
    <w:rsid w:val="00FE5F17"/>
    <w:rsid w:val="00FF0E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17"/>
    <w:rPr>
      <w:rFonts w:ascii="Tahoma" w:hAnsi="Tahoma" w:cs="Tahoma"/>
      <w:sz w:val="16"/>
      <w:szCs w:val="16"/>
    </w:rPr>
  </w:style>
  <w:style w:type="paragraph" w:styleId="Header">
    <w:name w:val="header"/>
    <w:basedOn w:val="Normal"/>
    <w:link w:val="HeaderChar"/>
    <w:uiPriority w:val="99"/>
    <w:semiHidden/>
    <w:unhideWhenUsed/>
    <w:rsid w:val="00040C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0CA0"/>
  </w:style>
  <w:style w:type="paragraph" w:styleId="Footer">
    <w:name w:val="footer"/>
    <w:basedOn w:val="Normal"/>
    <w:link w:val="FooterChar"/>
    <w:uiPriority w:val="99"/>
    <w:semiHidden/>
    <w:unhideWhenUsed/>
    <w:rsid w:val="00040C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0C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2020-11-17T10:47:00Z</dcterms:created>
  <dcterms:modified xsi:type="dcterms:W3CDTF">2020-11-17T17:22:00Z</dcterms:modified>
</cp:coreProperties>
</file>