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E8" w:rsidRPr="00FB597F" w:rsidRDefault="00D1121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M3 M4</w:t>
      </w:r>
      <w:r w:rsidR="00FB597F">
        <w:rPr>
          <w:rFonts w:ascii="Comic Sans MS" w:hAnsi="Comic Sans MS"/>
          <w:b/>
          <w:u w:val="single"/>
        </w:rPr>
        <w:t xml:space="preserve"> </w:t>
      </w:r>
      <w:r w:rsidR="00A67D77" w:rsidRPr="00FB597F">
        <w:rPr>
          <w:rFonts w:ascii="Comic Sans MS" w:hAnsi="Comic Sans MS"/>
          <w:b/>
          <w:u w:val="single"/>
        </w:rPr>
        <w:t xml:space="preserve">Levels for </w:t>
      </w:r>
      <w:proofErr w:type="gramStart"/>
      <w:r w:rsidR="00257881">
        <w:rPr>
          <w:rFonts w:ascii="Comic Sans MS" w:hAnsi="Comic Sans MS"/>
          <w:b/>
          <w:u w:val="single"/>
        </w:rPr>
        <w:t>The</w:t>
      </w:r>
      <w:proofErr w:type="gramEnd"/>
      <w:r w:rsidR="00257881">
        <w:rPr>
          <w:rFonts w:ascii="Comic Sans MS" w:hAnsi="Comic Sans MS"/>
          <w:b/>
          <w:u w:val="single"/>
        </w:rPr>
        <w:t xml:space="preserve"> Very Hungry Caterpillar</w:t>
      </w:r>
    </w:p>
    <w:p w:rsidR="00A67D77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Measure</w:t>
      </w:r>
    </w:p>
    <w:p w:rsidR="003968B0" w:rsidRDefault="00B4426E" w:rsidP="00B4426E">
      <w:pPr>
        <w:rPr>
          <w:rFonts w:ascii="Arial" w:eastAsia="Arial" w:hAnsi="Arial" w:cs="Arial"/>
          <w:iCs/>
          <w:sz w:val="24"/>
        </w:rPr>
      </w:pPr>
      <w:r w:rsidRPr="00B4426E">
        <w:rPr>
          <w:rFonts w:ascii="Arial" w:eastAsia="Arial" w:hAnsi="Arial" w:cs="Arial"/>
          <w:iCs/>
          <w:sz w:val="24"/>
          <w:highlight w:val="yellow"/>
        </w:rPr>
        <w:t>Pupils explore objects of a range of sizes, weights, temperature.  (M4)</w:t>
      </w:r>
    </w:p>
    <w:p w:rsidR="00B4426E" w:rsidRDefault="00B4426E" w:rsidP="003968B0">
      <w:pPr>
        <w:spacing w:line="240" w:lineRule="auto"/>
        <w:rPr>
          <w:rFonts w:ascii="Arial" w:eastAsia="Arial" w:hAnsi="Arial" w:cs="Arial"/>
          <w:iCs/>
          <w:sz w:val="24"/>
        </w:rPr>
      </w:pPr>
      <w:r w:rsidRPr="002F7B7B">
        <w:rPr>
          <w:rFonts w:ascii="Arial" w:eastAsia="Arial" w:hAnsi="Arial" w:cs="Arial"/>
          <w:iCs/>
          <w:sz w:val="24"/>
          <w:highlight w:val="yellow"/>
        </w:rPr>
        <w:t xml:space="preserve">Pupils listen to adults using words </w:t>
      </w:r>
      <w:r w:rsidRPr="002F7B7B">
        <w:rPr>
          <w:rFonts w:ascii="Arial" w:eastAsia="Arial" w:hAnsi="Arial" w:cs="Arial"/>
          <w:iCs/>
          <w:color w:val="FF0000"/>
          <w:sz w:val="24"/>
          <w:highlight w:val="yellow"/>
        </w:rPr>
        <w:t>big, small</w:t>
      </w:r>
      <w:r w:rsidRPr="002F7B7B">
        <w:rPr>
          <w:rFonts w:ascii="Arial" w:eastAsia="Arial" w:hAnsi="Arial" w:cs="Arial"/>
          <w:iCs/>
          <w:sz w:val="24"/>
          <w:highlight w:val="yellow"/>
        </w:rPr>
        <w:t xml:space="preserve">, </w:t>
      </w:r>
      <w:r w:rsidRPr="002F7B7B">
        <w:rPr>
          <w:rFonts w:ascii="Arial" w:eastAsia="Arial" w:hAnsi="Arial" w:cs="Arial"/>
          <w:iCs/>
          <w:color w:val="7030A0"/>
          <w:sz w:val="24"/>
          <w:highlight w:val="yellow"/>
        </w:rPr>
        <w:t>long, short</w:t>
      </w:r>
      <w:r w:rsidRPr="002F7B7B">
        <w:rPr>
          <w:rFonts w:ascii="Arial" w:eastAsia="Arial" w:hAnsi="Arial" w:cs="Arial"/>
          <w:iCs/>
          <w:sz w:val="24"/>
          <w:highlight w:val="yellow"/>
        </w:rPr>
        <w:t xml:space="preserve">, </w:t>
      </w:r>
      <w:r w:rsidRPr="002F7B7B">
        <w:rPr>
          <w:rFonts w:ascii="Arial" w:eastAsia="Arial" w:hAnsi="Arial" w:cs="Arial"/>
          <w:iCs/>
          <w:color w:val="00B050"/>
          <w:sz w:val="24"/>
          <w:highlight w:val="yellow"/>
        </w:rPr>
        <w:t>heavy, light</w:t>
      </w:r>
      <w:r w:rsidRPr="002F7B7B">
        <w:rPr>
          <w:rFonts w:ascii="Arial" w:eastAsia="Arial" w:hAnsi="Arial" w:cs="Arial"/>
          <w:iCs/>
          <w:sz w:val="24"/>
          <w:highlight w:val="yellow"/>
        </w:rPr>
        <w:t xml:space="preserve">, </w:t>
      </w:r>
      <w:r w:rsidRPr="002F7B7B">
        <w:rPr>
          <w:rFonts w:ascii="Arial" w:eastAsia="Arial" w:hAnsi="Arial" w:cs="Arial"/>
          <w:iCs/>
          <w:color w:val="1F497D" w:themeColor="text2"/>
          <w:sz w:val="24"/>
          <w:highlight w:val="yellow"/>
        </w:rPr>
        <w:t xml:space="preserve">hot, </w:t>
      </w:r>
      <w:proofErr w:type="gramStart"/>
      <w:r w:rsidRPr="002F7B7B">
        <w:rPr>
          <w:rFonts w:ascii="Arial" w:eastAsia="Arial" w:hAnsi="Arial" w:cs="Arial"/>
          <w:iCs/>
          <w:color w:val="1F497D" w:themeColor="text2"/>
          <w:sz w:val="24"/>
          <w:highlight w:val="yellow"/>
        </w:rPr>
        <w:t>cold</w:t>
      </w:r>
      <w:proofErr w:type="gramEnd"/>
      <w:r w:rsidRPr="002F7B7B">
        <w:rPr>
          <w:rFonts w:ascii="Arial" w:eastAsia="Arial" w:hAnsi="Arial" w:cs="Arial"/>
          <w:iCs/>
          <w:sz w:val="24"/>
          <w:highlight w:val="yellow"/>
        </w:rPr>
        <w:t>. (M4)</w:t>
      </w:r>
    </w:p>
    <w:p w:rsidR="002F7B7B" w:rsidRPr="002F7B7B" w:rsidRDefault="002F7B7B" w:rsidP="002F7B7B">
      <w:pPr>
        <w:pStyle w:val="ListParagraph"/>
        <w:numPr>
          <w:ilvl w:val="0"/>
          <w:numId w:val="6"/>
        </w:numPr>
        <w:rPr>
          <w:sz w:val="48"/>
        </w:rPr>
      </w:pPr>
      <w:r w:rsidRPr="002F7B7B">
        <w:rPr>
          <w:rFonts w:ascii="Arial" w:eastAsia="Arial" w:hAnsi="Arial" w:cs="Arial"/>
          <w:iCs/>
          <w:sz w:val="24"/>
        </w:rPr>
        <w:t xml:space="preserve">Give children different foods from the story of Hungry Caterpillar, model which are </w:t>
      </w:r>
      <w:r w:rsidRPr="002F7B7B">
        <w:rPr>
          <w:rFonts w:ascii="Arial" w:eastAsia="Arial" w:hAnsi="Arial" w:cs="Arial"/>
          <w:b/>
          <w:iCs/>
          <w:color w:val="00B050"/>
          <w:sz w:val="24"/>
        </w:rPr>
        <w:t>light</w:t>
      </w:r>
      <w:r w:rsidRPr="002F7B7B">
        <w:rPr>
          <w:rFonts w:ascii="Arial" w:eastAsia="Arial" w:hAnsi="Arial" w:cs="Arial"/>
          <w:iCs/>
          <w:sz w:val="24"/>
        </w:rPr>
        <w:t xml:space="preserve"> (leaf, </w:t>
      </w:r>
      <w:proofErr w:type="spellStart"/>
      <w:r w:rsidRPr="002F7B7B">
        <w:rPr>
          <w:rFonts w:ascii="Arial" w:eastAsia="Arial" w:hAnsi="Arial" w:cs="Arial"/>
          <w:iCs/>
          <w:sz w:val="24"/>
        </w:rPr>
        <w:t>strawberry</w:t>
      </w:r>
      <w:proofErr w:type="gramStart"/>
      <w:r w:rsidRPr="002F7B7B">
        <w:rPr>
          <w:rFonts w:ascii="Arial" w:eastAsia="Arial" w:hAnsi="Arial" w:cs="Arial"/>
          <w:iCs/>
          <w:sz w:val="24"/>
        </w:rPr>
        <w:t>,etc</w:t>
      </w:r>
      <w:proofErr w:type="spellEnd"/>
      <w:proofErr w:type="gramEnd"/>
      <w:r w:rsidRPr="002F7B7B">
        <w:rPr>
          <w:rFonts w:ascii="Arial" w:eastAsia="Arial" w:hAnsi="Arial" w:cs="Arial"/>
          <w:iCs/>
          <w:sz w:val="24"/>
        </w:rPr>
        <w:t xml:space="preserve">) and which are </w:t>
      </w:r>
      <w:r w:rsidRPr="002F7B7B">
        <w:rPr>
          <w:rFonts w:ascii="Arial" w:eastAsia="Arial" w:hAnsi="Arial" w:cs="Arial"/>
          <w:b/>
          <w:iCs/>
          <w:color w:val="00B050"/>
          <w:sz w:val="24"/>
        </w:rPr>
        <w:t>heavy</w:t>
      </w:r>
      <w:r w:rsidRPr="002F7B7B">
        <w:rPr>
          <w:rFonts w:ascii="Arial" w:eastAsia="Arial" w:hAnsi="Arial" w:cs="Arial"/>
          <w:iCs/>
          <w:sz w:val="24"/>
        </w:rPr>
        <w:t xml:space="preserve"> (apple, </w:t>
      </w:r>
      <w:proofErr w:type="spellStart"/>
      <w:r w:rsidRPr="002F7B7B">
        <w:rPr>
          <w:rFonts w:ascii="Arial" w:eastAsia="Arial" w:hAnsi="Arial" w:cs="Arial"/>
          <w:iCs/>
          <w:sz w:val="24"/>
        </w:rPr>
        <w:t>watermelon,etc</w:t>
      </w:r>
      <w:proofErr w:type="spellEnd"/>
      <w:r w:rsidRPr="002F7B7B">
        <w:rPr>
          <w:rFonts w:ascii="Arial" w:eastAsia="Arial" w:hAnsi="Arial" w:cs="Arial"/>
          <w:iCs/>
          <w:sz w:val="24"/>
        </w:rPr>
        <w:t>) let children explore holding them.</w:t>
      </w:r>
    </w:p>
    <w:p w:rsidR="00B4426E" w:rsidRPr="002F7B7B" w:rsidRDefault="00B4426E" w:rsidP="002F7B7B">
      <w:pPr>
        <w:pStyle w:val="ListParagraph"/>
        <w:numPr>
          <w:ilvl w:val="0"/>
          <w:numId w:val="6"/>
        </w:numPr>
        <w:rPr>
          <w:rFonts w:ascii="Arial" w:eastAsia="Arial" w:hAnsi="Arial" w:cs="Arial"/>
          <w:iCs/>
          <w:sz w:val="24"/>
        </w:rPr>
      </w:pPr>
      <w:r w:rsidRPr="002F7B7B">
        <w:rPr>
          <w:rFonts w:ascii="Arial" w:eastAsia="Arial" w:hAnsi="Arial" w:cs="Arial"/>
          <w:iCs/>
          <w:sz w:val="24"/>
        </w:rPr>
        <w:t xml:space="preserve">When eating at home, use vocabulary of </w:t>
      </w:r>
      <w:r w:rsidRPr="002F7B7B">
        <w:rPr>
          <w:rFonts w:ascii="Arial" w:eastAsia="Arial" w:hAnsi="Arial" w:cs="Arial"/>
          <w:b/>
          <w:iCs/>
          <w:color w:val="1F497D" w:themeColor="text2"/>
          <w:sz w:val="24"/>
        </w:rPr>
        <w:t>hot</w:t>
      </w:r>
      <w:r w:rsidRPr="002F7B7B">
        <w:rPr>
          <w:rFonts w:ascii="Arial" w:eastAsia="Arial" w:hAnsi="Arial" w:cs="Arial"/>
          <w:iCs/>
          <w:sz w:val="24"/>
        </w:rPr>
        <w:t xml:space="preserve"> and </w:t>
      </w:r>
      <w:r w:rsidRPr="002F7B7B">
        <w:rPr>
          <w:rFonts w:ascii="Arial" w:eastAsia="Arial" w:hAnsi="Arial" w:cs="Arial"/>
          <w:b/>
          <w:iCs/>
          <w:color w:val="1F497D" w:themeColor="text2"/>
          <w:sz w:val="24"/>
        </w:rPr>
        <w:t>cold</w:t>
      </w:r>
      <w:r w:rsidRPr="002F7B7B">
        <w:rPr>
          <w:rFonts w:ascii="Arial" w:eastAsia="Arial" w:hAnsi="Arial" w:cs="Arial"/>
          <w:iCs/>
          <w:sz w:val="24"/>
        </w:rPr>
        <w:t>.</w:t>
      </w:r>
    </w:p>
    <w:p w:rsidR="002F7B7B" w:rsidRDefault="00B4426E" w:rsidP="002F7B7B">
      <w:pPr>
        <w:pStyle w:val="ListParagraph"/>
        <w:numPr>
          <w:ilvl w:val="0"/>
          <w:numId w:val="6"/>
        </w:numPr>
        <w:rPr>
          <w:rFonts w:ascii="Arial" w:eastAsia="Arial" w:hAnsi="Arial" w:cs="Arial"/>
          <w:iCs/>
          <w:sz w:val="24"/>
        </w:rPr>
      </w:pPr>
      <w:r w:rsidRPr="002F7B7B">
        <w:rPr>
          <w:rFonts w:ascii="Arial" w:eastAsia="Arial" w:hAnsi="Arial" w:cs="Arial"/>
          <w:iCs/>
          <w:sz w:val="24"/>
        </w:rPr>
        <w:t xml:space="preserve">When reading ‘The Hungry Caterpillar’ emphasise vocabulary </w:t>
      </w:r>
      <w:r w:rsidRPr="002F7B7B">
        <w:rPr>
          <w:rFonts w:ascii="Arial" w:eastAsia="Arial" w:hAnsi="Arial" w:cs="Arial"/>
          <w:b/>
          <w:iCs/>
          <w:color w:val="FF0000"/>
          <w:sz w:val="24"/>
        </w:rPr>
        <w:t>big</w:t>
      </w:r>
      <w:r w:rsidRPr="002F7B7B">
        <w:rPr>
          <w:rFonts w:ascii="Arial" w:eastAsia="Arial" w:hAnsi="Arial" w:cs="Arial"/>
          <w:iCs/>
          <w:sz w:val="24"/>
        </w:rPr>
        <w:t xml:space="preserve"> and </w:t>
      </w:r>
      <w:r w:rsidRPr="002F7B7B">
        <w:rPr>
          <w:rFonts w:ascii="Arial" w:eastAsia="Arial" w:hAnsi="Arial" w:cs="Arial"/>
          <w:b/>
          <w:iCs/>
          <w:color w:val="FF0000"/>
          <w:sz w:val="24"/>
        </w:rPr>
        <w:t>small</w:t>
      </w:r>
      <w:r w:rsidRPr="002F7B7B">
        <w:rPr>
          <w:rFonts w:ascii="Arial" w:eastAsia="Arial" w:hAnsi="Arial" w:cs="Arial"/>
          <w:iCs/>
          <w:sz w:val="24"/>
        </w:rPr>
        <w:t>.</w:t>
      </w:r>
    </w:p>
    <w:p w:rsidR="00D1121C" w:rsidRPr="002F7B7B" w:rsidRDefault="002F7B7B" w:rsidP="002F7B7B">
      <w:pPr>
        <w:pStyle w:val="ListParagraph"/>
        <w:numPr>
          <w:ilvl w:val="0"/>
          <w:numId w:val="6"/>
        </w:numPr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 xml:space="preserve">Explore </w:t>
      </w:r>
      <w:r w:rsidRPr="002F7B7B">
        <w:rPr>
          <w:rFonts w:ascii="Arial" w:eastAsia="Arial" w:hAnsi="Arial" w:cs="Arial"/>
          <w:b/>
          <w:iCs/>
          <w:color w:val="7030A0"/>
          <w:sz w:val="24"/>
        </w:rPr>
        <w:t>long</w:t>
      </w:r>
      <w:r>
        <w:rPr>
          <w:rFonts w:ascii="Arial" w:eastAsia="Arial" w:hAnsi="Arial" w:cs="Arial"/>
          <w:iCs/>
          <w:sz w:val="24"/>
        </w:rPr>
        <w:t xml:space="preserve"> and </w:t>
      </w:r>
      <w:r w:rsidRPr="002F7B7B">
        <w:rPr>
          <w:rFonts w:ascii="Arial" w:eastAsia="Arial" w:hAnsi="Arial" w:cs="Arial"/>
          <w:b/>
          <w:iCs/>
          <w:color w:val="7030A0"/>
          <w:sz w:val="24"/>
        </w:rPr>
        <w:t>short</w:t>
      </w:r>
      <w:r>
        <w:rPr>
          <w:rFonts w:ascii="Arial" w:eastAsia="Arial" w:hAnsi="Arial" w:cs="Arial"/>
          <w:iCs/>
          <w:sz w:val="24"/>
        </w:rPr>
        <w:t xml:space="preserve"> with different foods.</w:t>
      </w: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Writing</w:t>
      </w:r>
    </w:p>
    <w:p w:rsidR="003044DA" w:rsidRPr="003044DA" w:rsidRDefault="003044DA" w:rsidP="003968B0">
      <w:pPr>
        <w:spacing w:line="240" w:lineRule="auto"/>
        <w:rPr>
          <w:sz w:val="24"/>
          <w:szCs w:val="24"/>
          <w:highlight w:val="yellow"/>
        </w:rPr>
      </w:pPr>
      <w:r w:rsidRPr="003044DA">
        <w:rPr>
          <w:rFonts w:ascii="Arial" w:hAnsi="Arial" w:cs="Arial"/>
          <w:sz w:val="24"/>
          <w:szCs w:val="24"/>
          <w:highlight w:val="yellow"/>
        </w:rPr>
        <w:t>They make marks or symbols in their preferred mode of communication.</w:t>
      </w:r>
      <w:r>
        <w:rPr>
          <w:rFonts w:ascii="Arial" w:hAnsi="Arial" w:cs="Arial"/>
          <w:sz w:val="24"/>
          <w:szCs w:val="24"/>
          <w:highlight w:val="yellow"/>
        </w:rPr>
        <w:t xml:space="preserve"> (M4)</w:t>
      </w:r>
    </w:p>
    <w:p w:rsidR="003044DA" w:rsidRDefault="003044DA" w:rsidP="003044DA">
      <w:pPr>
        <w:rPr>
          <w:rFonts w:ascii="Arial" w:hAnsi="Arial" w:cs="Arial"/>
          <w:sz w:val="24"/>
          <w:szCs w:val="24"/>
        </w:rPr>
      </w:pPr>
      <w:r w:rsidRPr="003044DA">
        <w:rPr>
          <w:rFonts w:ascii="Arial" w:hAnsi="Arial" w:cs="Arial"/>
          <w:sz w:val="24"/>
          <w:szCs w:val="24"/>
          <w:highlight w:val="yellow"/>
        </w:rPr>
        <w:t>Pupils make marks in a range of mediums and from a range of sensory stimuli</w:t>
      </w:r>
      <w:r w:rsidRPr="003968B0">
        <w:rPr>
          <w:rFonts w:ascii="Arial" w:hAnsi="Arial" w:cs="Arial"/>
          <w:sz w:val="24"/>
          <w:szCs w:val="24"/>
          <w:highlight w:val="yellow"/>
        </w:rPr>
        <w:t>. (M4)</w:t>
      </w:r>
    </w:p>
    <w:p w:rsidR="00D1121C" w:rsidRDefault="00733130" w:rsidP="00733130">
      <w:pPr>
        <w:pStyle w:val="ListParagraph"/>
        <w:numPr>
          <w:ilvl w:val="0"/>
          <w:numId w:val="10"/>
        </w:numPr>
        <w:ind w:left="142" w:firstLine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marks or symbols using</w:t>
      </w:r>
      <w:r w:rsidRPr="00733130">
        <w:rPr>
          <w:rFonts w:ascii="Arial" w:hAnsi="Arial" w:cs="Arial"/>
          <w:sz w:val="24"/>
          <w:szCs w:val="24"/>
        </w:rPr>
        <w:t xml:space="preserve"> different mediu</w:t>
      </w:r>
      <w:r>
        <w:rPr>
          <w:rFonts w:ascii="Arial" w:hAnsi="Arial" w:cs="Arial"/>
          <w:sz w:val="24"/>
          <w:szCs w:val="24"/>
        </w:rPr>
        <w:t xml:space="preserve">ms, shaving foam, rice, flour. </w:t>
      </w:r>
    </w:p>
    <w:p w:rsidR="00733130" w:rsidRDefault="00733130" w:rsidP="00733130">
      <w:pPr>
        <w:pStyle w:val="ListParagraph"/>
        <w:numPr>
          <w:ilvl w:val="0"/>
          <w:numId w:val="10"/>
        </w:numPr>
        <w:ind w:left="142" w:firstLine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chalks or sponge paint outside</w:t>
      </w:r>
    </w:p>
    <w:p w:rsidR="00733130" w:rsidRPr="00D3547F" w:rsidRDefault="00733130" w:rsidP="00D3547F">
      <w:pPr>
        <w:pStyle w:val="ListParagraph"/>
        <w:numPr>
          <w:ilvl w:val="0"/>
          <w:numId w:val="10"/>
        </w:numPr>
        <w:ind w:left="142" w:firstLine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Paint round </w:t>
      </w:r>
      <w:proofErr w:type="gramStart"/>
      <w:r>
        <w:rPr>
          <w:rFonts w:ascii="Arial" w:hAnsi="Arial" w:cs="Arial"/>
          <w:sz w:val="24"/>
          <w:szCs w:val="24"/>
        </w:rPr>
        <w:t>stencil,</w:t>
      </w:r>
      <w:proofErr w:type="gramEnd"/>
      <w:r>
        <w:rPr>
          <w:rFonts w:ascii="Arial" w:hAnsi="Arial" w:cs="Arial"/>
          <w:sz w:val="24"/>
          <w:szCs w:val="24"/>
        </w:rPr>
        <w:t xml:space="preserve"> reveal shape, letter, animal.</w:t>
      </w: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Reading</w:t>
      </w:r>
    </w:p>
    <w:p w:rsidR="003044DA" w:rsidRPr="003044DA" w:rsidRDefault="003044DA" w:rsidP="003044DA">
      <w:pPr>
        <w:rPr>
          <w:sz w:val="48"/>
          <w:highlight w:val="yellow"/>
        </w:rPr>
      </w:pPr>
      <w:r w:rsidRPr="003044DA">
        <w:rPr>
          <w:rFonts w:ascii="Arial" w:hAnsi="Arial" w:cs="Arial"/>
          <w:sz w:val="24"/>
          <w:highlight w:val="yellow"/>
        </w:rPr>
        <w:t xml:space="preserve">They show some understanding of how books work, for example, turning pages and holding the book the right way up. </w:t>
      </w:r>
      <w:r w:rsidR="003968B0">
        <w:rPr>
          <w:rFonts w:ascii="Arial" w:hAnsi="Arial" w:cs="Arial"/>
          <w:sz w:val="24"/>
          <w:highlight w:val="yellow"/>
        </w:rPr>
        <w:t>(M4)</w:t>
      </w:r>
    </w:p>
    <w:p w:rsidR="003044DA" w:rsidRDefault="003044DA" w:rsidP="003044DA">
      <w:pPr>
        <w:rPr>
          <w:rFonts w:ascii="Arial" w:hAnsi="Arial" w:cs="Arial"/>
          <w:sz w:val="24"/>
        </w:rPr>
      </w:pPr>
      <w:r w:rsidRPr="003044DA">
        <w:rPr>
          <w:rFonts w:ascii="Arial" w:hAnsi="Arial" w:cs="Arial"/>
          <w:sz w:val="24"/>
          <w:highlight w:val="yellow"/>
        </w:rPr>
        <w:t>Pupils match object to object</w:t>
      </w:r>
      <w:r w:rsidRPr="003968B0">
        <w:rPr>
          <w:rFonts w:ascii="Arial" w:hAnsi="Arial" w:cs="Arial"/>
          <w:sz w:val="24"/>
          <w:highlight w:val="yellow"/>
        </w:rPr>
        <w:t>.</w:t>
      </w:r>
      <w:r w:rsidR="003968B0" w:rsidRPr="003968B0">
        <w:rPr>
          <w:rFonts w:ascii="Arial" w:hAnsi="Arial" w:cs="Arial"/>
          <w:sz w:val="24"/>
          <w:highlight w:val="yellow"/>
        </w:rPr>
        <w:t xml:space="preserve"> (M4)</w:t>
      </w:r>
    </w:p>
    <w:p w:rsidR="003044DA" w:rsidRDefault="003044DA" w:rsidP="003044DA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3044DA">
        <w:rPr>
          <w:rFonts w:ascii="Arial" w:hAnsi="Arial" w:cs="Arial"/>
          <w:sz w:val="24"/>
        </w:rPr>
        <w:t xml:space="preserve">Share the </w:t>
      </w:r>
      <w:r>
        <w:rPr>
          <w:rFonts w:ascii="Arial" w:hAnsi="Arial" w:cs="Arial"/>
          <w:sz w:val="24"/>
        </w:rPr>
        <w:t>‘The very Hungry Caterpillar story’ together</w:t>
      </w:r>
    </w:p>
    <w:p w:rsidR="00D3547F" w:rsidRDefault="003044DA" w:rsidP="00D3547F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don’t have access to the book, watch it on you</w:t>
      </w:r>
      <w:r w:rsidR="007331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tube or watch the Robins team recreating the story – video </w:t>
      </w:r>
      <w:r w:rsidR="00213302">
        <w:rPr>
          <w:rFonts w:ascii="Arial" w:hAnsi="Arial" w:cs="Arial"/>
          <w:sz w:val="24"/>
        </w:rPr>
        <w:t xml:space="preserve">found </w:t>
      </w:r>
      <w:r>
        <w:rPr>
          <w:rFonts w:ascii="Arial" w:hAnsi="Arial" w:cs="Arial"/>
          <w:sz w:val="24"/>
        </w:rPr>
        <w:t>on website.</w:t>
      </w:r>
    </w:p>
    <w:p w:rsidR="00D3547F" w:rsidRPr="00D3547F" w:rsidRDefault="00D3547F" w:rsidP="00D3547F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Play matching game with foods from the story, either use pictures/symbols or real objects. Can the children find the same?</w:t>
      </w:r>
    </w:p>
    <w:p w:rsidR="00733130" w:rsidRPr="00733130" w:rsidRDefault="00733130" w:rsidP="00733130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Speaking</w:t>
      </w:r>
    </w:p>
    <w:p w:rsidR="00733130" w:rsidRPr="00733130" w:rsidRDefault="00733130" w:rsidP="00733130">
      <w:pPr>
        <w:rPr>
          <w:rFonts w:ascii="Arial" w:hAnsi="Arial" w:cs="Arial"/>
          <w:sz w:val="24"/>
          <w:szCs w:val="24"/>
          <w:highlight w:val="yellow"/>
        </w:rPr>
      </w:pPr>
      <w:r w:rsidRPr="00733130">
        <w:rPr>
          <w:rFonts w:ascii="Arial" w:hAnsi="Arial" w:cs="Arial"/>
          <w:sz w:val="24"/>
          <w:szCs w:val="24"/>
          <w:highlight w:val="yellow"/>
        </w:rPr>
        <w:t xml:space="preserve">Pupils respond to others with sounds and gestures. </w:t>
      </w:r>
      <w:r w:rsidR="003968B0">
        <w:rPr>
          <w:rFonts w:ascii="Arial" w:hAnsi="Arial" w:cs="Arial"/>
          <w:sz w:val="24"/>
          <w:szCs w:val="24"/>
          <w:highlight w:val="yellow"/>
        </w:rPr>
        <w:t>(M4)</w:t>
      </w:r>
    </w:p>
    <w:p w:rsidR="00733130" w:rsidRDefault="00733130" w:rsidP="00733130">
      <w:pPr>
        <w:rPr>
          <w:rFonts w:ascii="Arial" w:hAnsi="Arial" w:cs="Arial"/>
          <w:sz w:val="24"/>
          <w:szCs w:val="24"/>
        </w:rPr>
      </w:pPr>
      <w:r w:rsidRPr="00733130">
        <w:rPr>
          <w:rFonts w:ascii="Arial" w:hAnsi="Arial" w:cs="Arial"/>
          <w:sz w:val="24"/>
          <w:szCs w:val="24"/>
          <w:highlight w:val="yellow"/>
        </w:rPr>
        <w:t>Pupils observe others speaking and then repeat and imitate/copy up to ten words, signs or familiar short phrases</w:t>
      </w:r>
      <w:r w:rsidRPr="003968B0">
        <w:rPr>
          <w:rFonts w:ascii="Arial" w:hAnsi="Arial" w:cs="Arial"/>
          <w:sz w:val="24"/>
          <w:szCs w:val="24"/>
          <w:highlight w:val="yellow"/>
        </w:rPr>
        <w:t>.</w:t>
      </w:r>
      <w:r w:rsidR="003968B0" w:rsidRPr="003968B0">
        <w:rPr>
          <w:rFonts w:ascii="Arial" w:hAnsi="Arial" w:cs="Arial"/>
          <w:sz w:val="24"/>
          <w:szCs w:val="24"/>
          <w:highlight w:val="yellow"/>
        </w:rPr>
        <w:t xml:space="preserve"> (M4)</w:t>
      </w:r>
    </w:p>
    <w:p w:rsidR="00D3547F" w:rsidRPr="00733130" w:rsidRDefault="00D3547F" w:rsidP="00733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‘The Very Hungry Caterpillar Story’, show symbols of food or real objects encourage children to repeat word. </w:t>
      </w:r>
    </w:p>
    <w:p w:rsidR="00733130" w:rsidRPr="00733130" w:rsidRDefault="00733130" w:rsidP="00733130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Listening</w:t>
      </w:r>
    </w:p>
    <w:p w:rsidR="00733130" w:rsidRPr="00733130" w:rsidRDefault="00733130" w:rsidP="00733130">
      <w:pPr>
        <w:rPr>
          <w:rFonts w:ascii="Arial" w:hAnsi="Arial" w:cs="Arial"/>
          <w:sz w:val="24"/>
          <w:szCs w:val="24"/>
          <w:highlight w:val="yellow"/>
        </w:rPr>
      </w:pPr>
      <w:r w:rsidRPr="00733130">
        <w:rPr>
          <w:rFonts w:ascii="Arial" w:hAnsi="Arial" w:cs="Arial"/>
          <w:sz w:val="24"/>
          <w:szCs w:val="24"/>
          <w:highlight w:val="yellow"/>
        </w:rPr>
        <w:t>Pupil responds appropriately to simple requests, which contain one key word, sign or symbol in familiar situations, e.g. “Get your coat”, “Stand up” or “Clap your hands”.</w:t>
      </w:r>
      <w:r w:rsidR="003968B0">
        <w:rPr>
          <w:rFonts w:ascii="Arial" w:hAnsi="Arial" w:cs="Arial"/>
          <w:sz w:val="24"/>
          <w:szCs w:val="24"/>
          <w:highlight w:val="yellow"/>
        </w:rPr>
        <w:t xml:space="preserve"> (M4)</w:t>
      </w:r>
    </w:p>
    <w:p w:rsidR="00D1121C" w:rsidRDefault="00D3547F">
      <w:pPr>
        <w:rPr>
          <w:rFonts w:ascii="Arial" w:hAnsi="Arial" w:cs="Arial"/>
          <w:sz w:val="24"/>
        </w:rPr>
      </w:pPr>
      <w:r w:rsidRPr="00D3547F">
        <w:rPr>
          <w:rFonts w:ascii="Arial" w:hAnsi="Arial" w:cs="Arial"/>
          <w:sz w:val="24"/>
        </w:rPr>
        <w:t>Children listen to simple request, e.g. place fruits into fruit bowl one at a time</w:t>
      </w:r>
      <w:r>
        <w:rPr>
          <w:rFonts w:ascii="Arial" w:hAnsi="Arial" w:cs="Arial"/>
          <w:sz w:val="24"/>
        </w:rPr>
        <w:t>.</w:t>
      </w:r>
    </w:p>
    <w:p w:rsidR="00D3547F" w:rsidRDefault="00D354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a caterpillar out of cereal box/shoe box, can they feed the caterpillar. E.g. Apple in </w:t>
      </w:r>
      <w:proofErr w:type="gramStart"/>
      <w:r>
        <w:rPr>
          <w:rFonts w:ascii="Arial" w:hAnsi="Arial" w:cs="Arial"/>
          <w:sz w:val="24"/>
        </w:rPr>
        <w:t>mouth,</w:t>
      </w:r>
      <w:proofErr w:type="gramEnd"/>
      <w:r>
        <w:rPr>
          <w:rFonts w:ascii="Arial" w:hAnsi="Arial" w:cs="Arial"/>
          <w:sz w:val="24"/>
        </w:rPr>
        <w:t xml:space="preserve"> feed the caterpillar, </w:t>
      </w:r>
    </w:p>
    <w:p w:rsidR="00A67D77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lastRenderedPageBreak/>
        <w:t xml:space="preserve">Science </w:t>
      </w:r>
    </w:p>
    <w:p w:rsidR="001534B3" w:rsidRPr="001534B3" w:rsidRDefault="00475ED9">
      <w:pPr>
        <w:rPr>
          <w:rFonts w:ascii="Arial" w:hAnsi="Arial" w:cs="Arial"/>
          <w:color w:val="231F20"/>
          <w:sz w:val="24"/>
        </w:rPr>
      </w:pPr>
      <w:r>
        <w:rPr>
          <w:rFonts w:ascii="Arial" w:hAnsi="Arial" w:cs="Arial"/>
          <w:color w:val="231F20"/>
          <w:sz w:val="24"/>
          <w:highlight w:val="yellow"/>
        </w:rPr>
        <w:t xml:space="preserve">Pupils </w:t>
      </w:r>
      <w:r w:rsidR="001534B3" w:rsidRPr="001534B3">
        <w:rPr>
          <w:rFonts w:ascii="Arial" w:hAnsi="Arial" w:cs="Arial"/>
          <w:color w:val="231F20"/>
          <w:sz w:val="24"/>
          <w:highlight w:val="yellow"/>
        </w:rPr>
        <w:t>cause movement</w:t>
      </w:r>
      <w:r w:rsidR="003968B0">
        <w:rPr>
          <w:rFonts w:ascii="Arial" w:hAnsi="Arial" w:cs="Arial"/>
          <w:color w:val="231F20"/>
          <w:sz w:val="24"/>
          <w:highlight w:val="yellow"/>
        </w:rPr>
        <w:t xml:space="preserve"> by a pushing or pulling </w:t>
      </w:r>
      <w:r w:rsidR="003968B0" w:rsidRPr="003968B0">
        <w:rPr>
          <w:rFonts w:ascii="Arial" w:hAnsi="Arial" w:cs="Arial"/>
          <w:color w:val="231F20"/>
          <w:sz w:val="24"/>
          <w:highlight w:val="yellow"/>
        </w:rPr>
        <w:t>action. (M4)</w:t>
      </w:r>
    </w:p>
    <w:p w:rsidR="001534B3" w:rsidRDefault="001534B3">
      <w:pPr>
        <w:rPr>
          <w:rFonts w:ascii="Arial" w:hAnsi="Arial" w:cs="Arial"/>
          <w:color w:val="231F20"/>
          <w:sz w:val="24"/>
        </w:rPr>
      </w:pPr>
      <w:r w:rsidRPr="001534B3">
        <w:rPr>
          <w:rFonts w:ascii="Arial" w:hAnsi="Arial" w:cs="Arial"/>
          <w:color w:val="231F20"/>
          <w:sz w:val="24"/>
        </w:rPr>
        <w:t>Explore pushin</w:t>
      </w:r>
      <w:r>
        <w:rPr>
          <w:rFonts w:ascii="Arial" w:hAnsi="Arial" w:cs="Arial"/>
          <w:color w:val="231F20"/>
          <w:sz w:val="24"/>
        </w:rPr>
        <w:t>g and pulling with toys at home. Go outside on b</w:t>
      </w:r>
      <w:r w:rsidRPr="001534B3">
        <w:rPr>
          <w:rFonts w:ascii="Arial" w:hAnsi="Arial" w:cs="Arial"/>
          <w:color w:val="231F20"/>
          <w:sz w:val="24"/>
        </w:rPr>
        <w:t xml:space="preserve">ikes and </w:t>
      </w:r>
      <w:proofErr w:type="gramStart"/>
      <w:r w:rsidRPr="001534B3">
        <w:rPr>
          <w:rFonts w:ascii="Arial" w:hAnsi="Arial" w:cs="Arial"/>
          <w:color w:val="231F20"/>
          <w:sz w:val="24"/>
        </w:rPr>
        <w:t>scooters,</w:t>
      </w:r>
      <w:proofErr w:type="gramEnd"/>
      <w:r w:rsidRPr="001534B3">
        <w:rPr>
          <w:rFonts w:ascii="Arial" w:hAnsi="Arial" w:cs="Arial"/>
          <w:color w:val="231F20"/>
          <w:sz w:val="24"/>
        </w:rPr>
        <w:t xml:space="preserve"> </w:t>
      </w:r>
      <w:r>
        <w:rPr>
          <w:rFonts w:ascii="Arial" w:hAnsi="Arial" w:cs="Arial"/>
          <w:color w:val="231F20"/>
          <w:sz w:val="24"/>
        </w:rPr>
        <w:t>model how to push themselves along or to pull a bike along.</w:t>
      </w:r>
      <w:r w:rsidR="0094692F">
        <w:rPr>
          <w:rFonts w:ascii="Arial" w:hAnsi="Arial" w:cs="Arial"/>
          <w:color w:val="231F20"/>
          <w:sz w:val="24"/>
        </w:rPr>
        <w:t xml:space="preserve"> </w:t>
      </w:r>
      <w:r>
        <w:rPr>
          <w:rFonts w:ascii="Arial" w:hAnsi="Arial" w:cs="Arial"/>
          <w:color w:val="231F20"/>
          <w:sz w:val="24"/>
        </w:rPr>
        <w:t xml:space="preserve">Practice </w:t>
      </w:r>
      <w:r w:rsidR="003968B0">
        <w:rPr>
          <w:rFonts w:ascii="Arial" w:hAnsi="Arial" w:cs="Arial"/>
          <w:color w:val="231F20"/>
          <w:sz w:val="24"/>
        </w:rPr>
        <w:t xml:space="preserve">getting dressed - </w:t>
      </w:r>
      <w:r>
        <w:rPr>
          <w:rFonts w:ascii="Arial" w:hAnsi="Arial" w:cs="Arial"/>
          <w:color w:val="231F20"/>
          <w:sz w:val="24"/>
        </w:rPr>
        <w:t xml:space="preserve">pulling up socks, pants, trousers. </w:t>
      </w:r>
    </w:p>
    <w:p w:rsidR="001534B3" w:rsidRPr="001534B3" w:rsidRDefault="001534B3">
      <w:pPr>
        <w:rPr>
          <w:rFonts w:ascii="Arial" w:hAnsi="Arial" w:cs="Arial"/>
          <w:color w:val="231F20"/>
          <w:sz w:val="24"/>
        </w:rPr>
      </w:pPr>
      <w:r>
        <w:rPr>
          <w:rFonts w:ascii="Arial" w:hAnsi="Arial" w:cs="Arial"/>
          <w:color w:val="231F20"/>
          <w:sz w:val="24"/>
        </w:rPr>
        <w:t>Watch how the caterpillar pushes out of the cocoon, can they</w:t>
      </w:r>
      <w:r w:rsidR="0094692F">
        <w:rPr>
          <w:rFonts w:ascii="Arial" w:hAnsi="Arial" w:cs="Arial"/>
          <w:color w:val="231F20"/>
          <w:sz w:val="24"/>
        </w:rPr>
        <w:t xml:space="preserve"> re-enact being the caterpillar?</w:t>
      </w:r>
    </w:p>
    <w:p w:rsidR="00D1121C" w:rsidRDefault="001B67E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PSHE</w:t>
      </w:r>
    </w:p>
    <w:p w:rsidR="001B67E0" w:rsidRPr="00997622" w:rsidRDefault="007276E7">
      <w:pPr>
        <w:rPr>
          <w:rFonts w:ascii="Arial" w:hAnsi="Arial" w:cs="Arial"/>
          <w:sz w:val="20"/>
          <w:szCs w:val="28"/>
        </w:rPr>
      </w:pPr>
      <w:r w:rsidRPr="007276E7">
        <w:rPr>
          <w:rFonts w:ascii="Arial" w:hAnsi="Arial" w:cs="Arial"/>
          <w:sz w:val="24"/>
          <w:szCs w:val="28"/>
          <w:highlight w:val="yellow"/>
        </w:rPr>
        <w:t>Pupils follow familiar routines and take part in familiar tasks or activities with full support from others.</w:t>
      </w:r>
      <w:r>
        <w:rPr>
          <w:rFonts w:ascii="Arial" w:hAnsi="Arial" w:cs="Arial"/>
          <w:sz w:val="24"/>
          <w:szCs w:val="28"/>
          <w:highlight w:val="yellow"/>
        </w:rPr>
        <w:t xml:space="preserve"> </w:t>
      </w:r>
      <w:r w:rsidRPr="007276E7">
        <w:rPr>
          <w:rFonts w:ascii="Arial" w:hAnsi="Arial" w:cs="Arial"/>
          <w:sz w:val="24"/>
          <w:szCs w:val="28"/>
          <w:highlight w:val="yellow"/>
        </w:rPr>
        <w:t>(M4)</w:t>
      </w:r>
      <w:r w:rsidR="00997622">
        <w:rPr>
          <w:rFonts w:ascii="Arial" w:hAnsi="Arial" w:cs="Arial"/>
          <w:sz w:val="24"/>
          <w:szCs w:val="28"/>
        </w:rPr>
        <w:t xml:space="preserve"> </w:t>
      </w:r>
      <w:r w:rsidR="00997622" w:rsidRPr="007276E7">
        <w:rPr>
          <w:rFonts w:ascii="Arial" w:hAnsi="Arial" w:cs="Arial"/>
          <w:sz w:val="24"/>
          <w:szCs w:val="28"/>
          <w:highlight w:val="yellow"/>
        </w:rPr>
        <w:t>Pupils respond to a request with one key word in familiar situations</w:t>
      </w:r>
      <w:proofErr w:type="gramStart"/>
      <w:r w:rsidR="00997622" w:rsidRPr="007276E7">
        <w:rPr>
          <w:rFonts w:ascii="Arial" w:hAnsi="Arial" w:cs="Arial"/>
          <w:sz w:val="24"/>
          <w:szCs w:val="28"/>
          <w:highlight w:val="yellow"/>
        </w:rPr>
        <w:t>.(</w:t>
      </w:r>
      <w:proofErr w:type="gramEnd"/>
      <w:r w:rsidR="00997622" w:rsidRPr="007276E7">
        <w:rPr>
          <w:rFonts w:ascii="Arial" w:hAnsi="Arial" w:cs="Arial"/>
          <w:sz w:val="24"/>
          <w:szCs w:val="28"/>
          <w:highlight w:val="yellow"/>
        </w:rPr>
        <w:t>M4)</w:t>
      </w:r>
    </w:p>
    <w:p w:rsidR="007276E7" w:rsidRDefault="007276E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Practice familiar routines within the home. E.g. getting </w:t>
      </w:r>
      <w:r w:rsidR="00891D8E">
        <w:rPr>
          <w:rFonts w:ascii="Arial" w:hAnsi="Arial" w:cs="Arial"/>
          <w:sz w:val="24"/>
          <w:szCs w:val="28"/>
        </w:rPr>
        <w:t>dressed, bath time, tidying up</w:t>
      </w:r>
    </w:p>
    <w:p w:rsidR="007276E7" w:rsidRDefault="007276E7">
      <w:pPr>
        <w:rPr>
          <w:rFonts w:ascii="Arial" w:hAnsi="Arial" w:cs="Arial"/>
          <w:sz w:val="24"/>
          <w:szCs w:val="28"/>
        </w:rPr>
      </w:pPr>
      <w:r w:rsidRPr="007276E7">
        <w:rPr>
          <w:rFonts w:ascii="Arial" w:hAnsi="Arial" w:cs="Arial"/>
          <w:sz w:val="24"/>
          <w:szCs w:val="28"/>
          <w:highlight w:val="yellow"/>
        </w:rPr>
        <w:t>Pupils express their feelings, needs, likes and dislikes using single elements of communication (words, gestures, signs and symbols). (M4)</w:t>
      </w:r>
    </w:p>
    <w:p w:rsidR="007276E7" w:rsidRDefault="007276E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Giving children a choice of toys to play with</w:t>
      </w:r>
      <w:r w:rsidR="00891D8E">
        <w:rPr>
          <w:rFonts w:ascii="Arial" w:hAnsi="Arial" w:cs="Arial"/>
          <w:sz w:val="24"/>
          <w:szCs w:val="28"/>
        </w:rPr>
        <w:t xml:space="preserve">, can they make a choice by exchanging a symbol or by saying word of </w:t>
      </w:r>
      <w:proofErr w:type="gramStart"/>
      <w:r w:rsidR="00891D8E">
        <w:rPr>
          <w:rFonts w:ascii="Arial" w:hAnsi="Arial" w:cs="Arial"/>
          <w:sz w:val="24"/>
          <w:szCs w:val="28"/>
        </w:rPr>
        <w:t>toy.</w:t>
      </w:r>
      <w:proofErr w:type="gramEnd"/>
      <w:r w:rsidR="00891D8E">
        <w:rPr>
          <w:rFonts w:ascii="Arial" w:hAnsi="Arial" w:cs="Arial"/>
          <w:sz w:val="24"/>
          <w:szCs w:val="28"/>
        </w:rPr>
        <w:t xml:space="preserve"> Or if they have made their choice by pointing, practice signing please</w:t>
      </w:r>
    </w:p>
    <w:p w:rsidR="007276E7" w:rsidRDefault="007276E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Try new</w:t>
      </w:r>
      <w:r w:rsidR="00891D8E">
        <w:rPr>
          <w:rFonts w:ascii="Arial" w:hAnsi="Arial" w:cs="Arial"/>
          <w:sz w:val="24"/>
          <w:szCs w:val="28"/>
        </w:rPr>
        <w:t xml:space="preserve"> and familiar</w:t>
      </w:r>
      <w:r>
        <w:rPr>
          <w:rFonts w:ascii="Arial" w:hAnsi="Arial" w:cs="Arial"/>
          <w:sz w:val="24"/>
          <w:szCs w:val="28"/>
        </w:rPr>
        <w:t xml:space="preserve"> foods</w:t>
      </w:r>
      <w:r w:rsidR="00891D8E">
        <w:rPr>
          <w:rFonts w:ascii="Arial" w:hAnsi="Arial" w:cs="Arial"/>
          <w:sz w:val="24"/>
          <w:szCs w:val="28"/>
        </w:rPr>
        <w:t xml:space="preserve"> together</w:t>
      </w:r>
      <w:r>
        <w:rPr>
          <w:rFonts w:ascii="Arial" w:hAnsi="Arial" w:cs="Arial"/>
          <w:sz w:val="24"/>
          <w:szCs w:val="28"/>
        </w:rPr>
        <w:t xml:space="preserve">, model expressing like and dislike. </w:t>
      </w:r>
    </w:p>
    <w:p w:rsidR="001B67E0" w:rsidRDefault="001B67E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Humanities </w:t>
      </w:r>
    </w:p>
    <w:p w:rsidR="001B67E0" w:rsidRPr="007276E7" w:rsidRDefault="00FA2C20">
      <w:pPr>
        <w:rPr>
          <w:rFonts w:ascii="Arial" w:hAnsi="Arial" w:cs="Arial"/>
          <w:color w:val="231F20"/>
          <w:sz w:val="24"/>
        </w:rPr>
      </w:pPr>
      <w:r w:rsidRPr="007276E7">
        <w:rPr>
          <w:rFonts w:ascii="Arial" w:hAnsi="Arial" w:cs="Arial"/>
          <w:color w:val="231F20"/>
          <w:sz w:val="24"/>
          <w:highlight w:val="yellow"/>
        </w:rPr>
        <w:t xml:space="preserve">Pupils know familiar places and people and what they are there for, </w:t>
      </w:r>
      <w:r w:rsidRPr="007276E7">
        <w:rPr>
          <w:rFonts w:ascii="Arial" w:hAnsi="Arial" w:cs="Arial"/>
          <w:iCs/>
          <w:color w:val="231F20"/>
          <w:sz w:val="24"/>
          <w:highlight w:val="yellow"/>
        </w:rPr>
        <w:t xml:space="preserve">for example, park, school, police person, </w:t>
      </w:r>
      <w:r w:rsidRPr="007276E7">
        <w:rPr>
          <w:rFonts w:ascii="Arial" w:hAnsi="Arial" w:cs="Arial"/>
          <w:color w:val="231F20"/>
          <w:sz w:val="24"/>
          <w:highlight w:val="yellow"/>
        </w:rPr>
        <w:t>and use gestures, signs, symbols or single words to show that they know them. M4</w:t>
      </w:r>
    </w:p>
    <w:p w:rsidR="0059050C" w:rsidRPr="0059050C" w:rsidRDefault="0059050C">
      <w:pPr>
        <w:rPr>
          <w:rFonts w:ascii="Arial" w:hAnsi="Arial" w:cs="Arial"/>
          <w:color w:val="231F20"/>
          <w:sz w:val="24"/>
        </w:rPr>
      </w:pPr>
      <w:r w:rsidRPr="0059050C">
        <w:rPr>
          <w:rFonts w:ascii="Arial" w:hAnsi="Arial" w:cs="Arial"/>
          <w:color w:val="231F20"/>
          <w:sz w:val="24"/>
        </w:rPr>
        <w:t xml:space="preserve">Look at pictures of familiar places, can they name them or match a symbol to them. These could even be places in the house, (sofa, bed, table, </w:t>
      </w:r>
      <w:proofErr w:type="gramStart"/>
      <w:r w:rsidRPr="0059050C">
        <w:rPr>
          <w:rFonts w:ascii="Arial" w:hAnsi="Arial" w:cs="Arial"/>
          <w:color w:val="231F20"/>
          <w:sz w:val="24"/>
        </w:rPr>
        <w:t>bath</w:t>
      </w:r>
      <w:proofErr w:type="gramEnd"/>
      <w:r w:rsidRPr="0059050C">
        <w:rPr>
          <w:rFonts w:ascii="Arial" w:hAnsi="Arial" w:cs="Arial"/>
          <w:color w:val="231F20"/>
          <w:sz w:val="24"/>
        </w:rPr>
        <w:t>) take pictures of your child or their favourite toy in each place. Then show them, can they find the same place in the picture?</w:t>
      </w:r>
    </w:p>
    <w:p w:rsidR="0059050C" w:rsidRPr="0059050C" w:rsidRDefault="0059050C">
      <w:pPr>
        <w:rPr>
          <w:rFonts w:ascii="Arial" w:hAnsi="Arial" w:cs="Arial"/>
          <w:color w:val="231F20"/>
          <w:sz w:val="24"/>
        </w:rPr>
      </w:pPr>
      <w:r w:rsidRPr="0059050C">
        <w:rPr>
          <w:rFonts w:ascii="Arial" w:hAnsi="Arial" w:cs="Arial"/>
          <w:color w:val="231F20"/>
          <w:sz w:val="24"/>
        </w:rPr>
        <w:t xml:space="preserve">See symbols of familiar places on lower school lower home learning page. </w:t>
      </w:r>
    </w:p>
    <w:p w:rsidR="00A67D77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Art and Design</w:t>
      </w:r>
    </w:p>
    <w:p w:rsidR="00475ED9" w:rsidRDefault="00475ED9">
      <w:pPr>
        <w:rPr>
          <w:rFonts w:ascii="Arial" w:hAnsi="Arial" w:cs="Arial"/>
          <w:color w:val="231F20"/>
          <w:sz w:val="24"/>
          <w:highlight w:val="yellow"/>
        </w:rPr>
      </w:pPr>
      <w:r w:rsidRPr="00475ED9">
        <w:rPr>
          <w:rFonts w:ascii="Arial" w:hAnsi="Arial" w:cs="Arial"/>
          <w:color w:val="231F20"/>
          <w:sz w:val="24"/>
          <w:highlight w:val="yellow"/>
        </w:rPr>
        <w:t xml:space="preserve">Pupils repeat an activity to make the same or similar effect. </w:t>
      </w:r>
      <w:r w:rsidR="0059050C">
        <w:rPr>
          <w:rFonts w:ascii="Arial" w:hAnsi="Arial" w:cs="Arial"/>
          <w:color w:val="231F20"/>
          <w:sz w:val="24"/>
          <w:highlight w:val="yellow"/>
        </w:rPr>
        <w:t>M4</w:t>
      </w:r>
    </w:p>
    <w:p w:rsidR="00475ED9" w:rsidRPr="00475ED9" w:rsidRDefault="00475ED9">
      <w:pPr>
        <w:rPr>
          <w:rFonts w:ascii="Comic Sans MS" w:hAnsi="Comic Sans MS"/>
          <w:b/>
          <w:sz w:val="24"/>
          <w:u w:val="single"/>
        </w:rPr>
      </w:pPr>
      <w:r w:rsidRPr="00475ED9">
        <w:rPr>
          <w:rFonts w:ascii="Arial" w:hAnsi="Arial" w:cs="Arial"/>
          <w:color w:val="231F20"/>
          <w:sz w:val="24"/>
          <w:highlight w:val="yellow"/>
        </w:rPr>
        <w:t>They show an active interest in a range of tools and materials, taking part in familiar activities with some support</w:t>
      </w:r>
      <w:r w:rsidRPr="0059050C">
        <w:rPr>
          <w:rFonts w:ascii="Arial" w:hAnsi="Arial" w:cs="Arial"/>
          <w:color w:val="231F20"/>
          <w:sz w:val="24"/>
          <w:highlight w:val="yellow"/>
        </w:rPr>
        <w:t>.</w:t>
      </w:r>
      <w:r w:rsidR="0059050C" w:rsidRPr="0059050C">
        <w:rPr>
          <w:rFonts w:ascii="Arial" w:hAnsi="Arial" w:cs="Arial"/>
          <w:color w:val="231F20"/>
          <w:sz w:val="24"/>
          <w:highlight w:val="yellow"/>
        </w:rPr>
        <w:t xml:space="preserve"> M4</w:t>
      </w:r>
    </w:p>
    <w:p w:rsidR="00475ED9" w:rsidRDefault="0099762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702945</wp:posOffset>
            </wp:positionV>
            <wp:extent cx="2183765" cy="1536700"/>
            <wp:effectExtent l="19050" t="0" r="6985" b="0"/>
            <wp:wrapThrough wrapText="bothSides">
              <wp:wrapPolygon edited="0">
                <wp:start x="-188" y="0"/>
                <wp:lineTo x="-188" y="21421"/>
                <wp:lineTo x="21669" y="21421"/>
                <wp:lineTo x="21669" y="0"/>
                <wp:lineTo x="-188" y="0"/>
              </wp:wrapPolygon>
            </wp:wrapThrough>
            <wp:docPr id="3" name="Picture 1" descr="20 bug crafts to make - Liz on Call | Preschool crafts, Bug crafts, Craft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bug crafts to make - Liz on Call | Preschool crafts, Bug crafts, Crafts  for k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ED9">
        <w:rPr>
          <w:rFonts w:ascii="Arial" w:hAnsi="Arial" w:cs="Arial"/>
          <w:sz w:val="24"/>
        </w:rPr>
        <w:t>Explore printing with fruit and vegetables</w:t>
      </w:r>
      <w:r w:rsidR="00475ED9" w:rsidRPr="00475ED9">
        <w:rPr>
          <w:rFonts w:ascii="Arial" w:hAnsi="Arial" w:cs="Arial"/>
          <w:sz w:val="24"/>
        </w:rPr>
        <w:t>, dab them in paint and print them onto paper.</w:t>
      </w:r>
      <w:r w:rsidR="003968B0">
        <w:rPr>
          <w:rFonts w:ascii="Arial" w:hAnsi="Arial" w:cs="Arial"/>
          <w:sz w:val="24"/>
        </w:rPr>
        <w:t xml:space="preserve">  Or you could you dab one</w:t>
      </w:r>
      <w:r w:rsidR="00475ED9">
        <w:rPr>
          <w:rFonts w:ascii="Arial" w:hAnsi="Arial" w:cs="Arial"/>
          <w:sz w:val="24"/>
        </w:rPr>
        <w:t xml:space="preserve"> cork into light green</w:t>
      </w:r>
      <w:r w:rsidR="003968B0">
        <w:rPr>
          <w:rFonts w:ascii="Arial" w:hAnsi="Arial" w:cs="Arial"/>
          <w:sz w:val="24"/>
        </w:rPr>
        <w:t xml:space="preserve"> paint and another in dark green</w:t>
      </w:r>
      <w:r w:rsidR="00475ED9">
        <w:rPr>
          <w:rFonts w:ascii="Arial" w:hAnsi="Arial" w:cs="Arial"/>
          <w:sz w:val="24"/>
        </w:rPr>
        <w:t xml:space="preserve"> paint and make a hungry caterpillar painting. Or make a handprint hungry caterpillar</w:t>
      </w:r>
      <w:r w:rsidR="003968B0">
        <w:rPr>
          <w:rFonts w:ascii="Arial" w:hAnsi="Arial" w:cs="Arial"/>
          <w:sz w:val="24"/>
        </w:rPr>
        <w:t xml:space="preserve"> painting</w:t>
      </w:r>
      <w:r w:rsidR="00475ED9">
        <w:rPr>
          <w:rFonts w:ascii="Arial" w:hAnsi="Arial" w:cs="Arial"/>
          <w:sz w:val="24"/>
        </w:rPr>
        <w:t>!</w:t>
      </w:r>
    </w:p>
    <w:p w:rsidR="00475ED9" w:rsidRDefault="0099762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34925</wp:posOffset>
            </wp:positionV>
            <wp:extent cx="2673350" cy="1473200"/>
            <wp:effectExtent l="19050" t="0" r="0" b="0"/>
            <wp:wrapThrough wrapText="bothSides">
              <wp:wrapPolygon edited="0">
                <wp:start x="-154" y="0"/>
                <wp:lineTo x="-154" y="21228"/>
                <wp:lineTo x="21549" y="21228"/>
                <wp:lineTo x="21549" y="0"/>
                <wp:lineTo x="-154" y="0"/>
              </wp:wrapPolygon>
            </wp:wrapThrough>
            <wp:docPr id="4" name="Picture 4" descr="15 Very Hungry Caterpillar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 Very Hungry Caterpillar Craft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2F" w:rsidRDefault="0094692F">
      <w:pPr>
        <w:rPr>
          <w:rFonts w:ascii="Arial" w:hAnsi="Arial" w:cs="Arial"/>
          <w:sz w:val="24"/>
        </w:rPr>
      </w:pPr>
    </w:p>
    <w:p w:rsidR="00997622" w:rsidRDefault="00997622">
      <w:pPr>
        <w:rPr>
          <w:rFonts w:ascii="Arial" w:hAnsi="Arial" w:cs="Arial"/>
          <w:sz w:val="24"/>
        </w:rPr>
      </w:pPr>
    </w:p>
    <w:p w:rsidR="00997622" w:rsidRPr="00475ED9" w:rsidRDefault="00997622">
      <w:pPr>
        <w:rPr>
          <w:rFonts w:ascii="Arial" w:hAnsi="Arial" w:cs="Arial"/>
          <w:sz w:val="24"/>
        </w:rPr>
      </w:pPr>
    </w:p>
    <w:p w:rsidR="00D1121C" w:rsidRDefault="001B67E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Cooking</w:t>
      </w:r>
    </w:p>
    <w:p w:rsidR="0094692F" w:rsidRPr="0094692F" w:rsidRDefault="0094692F" w:rsidP="0094692F">
      <w:pPr>
        <w:autoSpaceDE w:val="0"/>
        <w:autoSpaceDN w:val="0"/>
        <w:adjustRightInd w:val="0"/>
        <w:rPr>
          <w:rFonts w:ascii="Arial" w:hAnsi="Arial" w:cs="Arial"/>
          <w:color w:val="231F20"/>
          <w:sz w:val="24"/>
        </w:rPr>
      </w:pPr>
      <w:r w:rsidRPr="0094692F">
        <w:rPr>
          <w:rFonts w:ascii="Arial" w:hAnsi="Arial" w:cs="Arial"/>
          <w:color w:val="231F20"/>
          <w:sz w:val="24"/>
          <w:highlight w:val="yellow"/>
        </w:rPr>
        <w:t xml:space="preserve">They explore options within a limited range of materials, </w:t>
      </w:r>
      <w:r w:rsidRPr="0094692F">
        <w:rPr>
          <w:rFonts w:ascii="Arial" w:hAnsi="Arial" w:cs="Arial"/>
          <w:i/>
          <w:iCs/>
          <w:color w:val="231F20"/>
          <w:sz w:val="24"/>
          <w:highlight w:val="yellow"/>
        </w:rPr>
        <w:t>for example, adding grapes or chopped apple to a fruit salad</w:t>
      </w:r>
      <w:r w:rsidRPr="0094692F">
        <w:rPr>
          <w:rFonts w:ascii="Arial" w:hAnsi="Arial" w:cs="Arial"/>
          <w:color w:val="231F20"/>
          <w:sz w:val="24"/>
          <w:highlight w:val="yellow"/>
        </w:rPr>
        <w:t>. (M4)</w:t>
      </w:r>
    </w:p>
    <w:p w:rsidR="0094692F" w:rsidRPr="0094692F" w:rsidRDefault="0094692F">
      <w:pPr>
        <w:rPr>
          <w:rFonts w:ascii="Arial" w:hAnsi="Arial" w:cs="Arial"/>
          <w:color w:val="231F20"/>
          <w:sz w:val="24"/>
        </w:rPr>
      </w:pPr>
      <w:r w:rsidRPr="0094692F">
        <w:rPr>
          <w:rFonts w:ascii="Arial" w:hAnsi="Arial" w:cs="Arial"/>
          <w:color w:val="231F20"/>
          <w:sz w:val="24"/>
        </w:rPr>
        <w:t xml:space="preserve">Make a fruit salad using the fruits from the story. </w:t>
      </w:r>
      <w:r>
        <w:rPr>
          <w:rFonts w:ascii="Arial" w:hAnsi="Arial" w:cs="Arial"/>
          <w:color w:val="231F20"/>
          <w:sz w:val="24"/>
        </w:rPr>
        <w:t>Can they chop up fruits and add them to bowl. (This may need to be hand over hand) Can they pour in juice at the end?</w:t>
      </w:r>
    </w:p>
    <w:p w:rsidR="003968B0" w:rsidRPr="0094692F" w:rsidRDefault="0094692F">
      <w:pPr>
        <w:rPr>
          <w:rFonts w:ascii="Arial" w:hAnsi="Arial" w:cs="Arial"/>
          <w:color w:val="231F20"/>
          <w:sz w:val="24"/>
        </w:rPr>
      </w:pPr>
      <w:r w:rsidRPr="0094692F">
        <w:rPr>
          <w:rFonts w:ascii="Arial" w:hAnsi="Arial" w:cs="Arial"/>
          <w:noProof/>
          <w:color w:val="231F20"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311785</wp:posOffset>
            </wp:positionV>
            <wp:extent cx="2922270" cy="2192020"/>
            <wp:effectExtent l="19050" t="0" r="0" b="0"/>
            <wp:wrapThrough wrapText="bothSides">
              <wp:wrapPolygon edited="0">
                <wp:start x="-141" y="0"/>
                <wp:lineTo x="-141" y="21400"/>
                <wp:lineTo x="21544" y="21400"/>
                <wp:lineTo x="21544" y="0"/>
                <wp:lineTo x="-141" y="0"/>
              </wp:wrapPolygon>
            </wp:wrapThrough>
            <wp:docPr id="20" name="Picture 20" descr="The Very Hungry Caterpillar Snack &amp; Contest | Healthy food art, Creative  snacks, Fun kid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Very Hungry Caterpillar Snack &amp; Contest | Healthy food art, Creative  snacks, Fun kids fo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92F">
        <w:rPr>
          <w:rFonts w:ascii="Arial" w:hAnsi="Arial" w:cs="Arial"/>
          <w:color w:val="231F20"/>
          <w:sz w:val="24"/>
        </w:rPr>
        <w:t>Make a Very Hungry Caterpillar out of foods.</w:t>
      </w:r>
    </w:p>
    <w:p w:rsidR="0094692F" w:rsidRDefault="0094692F">
      <w:pPr>
        <w:rPr>
          <w:rFonts w:ascii="Arial" w:hAnsi="Arial" w:cs="Arial"/>
          <w:color w:val="231F20"/>
        </w:rPr>
      </w:pPr>
      <w:r>
        <w:rPr>
          <w:noProof/>
          <w:lang w:eastAsia="en-GB"/>
        </w:rPr>
        <w:drawing>
          <wp:inline distT="0" distB="0" distL="0" distR="0">
            <wp:extent cx="2845336" cy="2136260"/>
            <wp:effectExtent l="19050" t="0" r="0" b="0"/>
            <wp:docPr id="23" name="Picture 23" descr="Hungry Caterpillar Fruit Snacks — Fried Dandelions — Plant Based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ungry Caterpillar Fruit Snacks — Fried Dandelions — Plant Based Recip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39" cy="21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77" w:rsidRDefault="00A67D77" w:rsidP="003968B0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 xml:space="preserve">PE / Dance </w:t>
      </w:r>
    </w:p>
    <w:p w:rsidR="00626876" w:rsidRPr="0094692F" w:rsidRDefault="0094692F" w:rsidP="003968B0">
      <w:pPr>
        <w:rPr>
          <w:rFonts w:ascii="Comic Sans MS" w:hAnsi="Comic Sans MS"/>
          <w:b/>
          <w:sz w:val="24"/>
          <w:u w:val="single"/>
        </w:rPr>
      </w:pPr>
      <w:r>
        <w:rPr>
          <w:rFonts w:ascii="Arial" w:hAnsi="Arial" w:cs="Arial"/>
          <w:noProof/>
          <w:color w:val="231F20"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217170</wp:posOffset>
            </wp:positionV>
            <wp:extent cx="1264920" cy="1196975"/>
            <wp:effectExtent l="19050" t="0" r="0" b="0"/>
            <wp:wrapThrough wrapText="bothSides">
              <wp:wrapPolygon edited="0">
                <wp:start x="-325" y="0"/>
                <wp:lineTo x="-325" y="21314"/>
                <wp:lineTo x="21470" y="21314"/>
                <wp:lineTo x="21470" y="0"/>
                <wp:lineTo x="-325" y="0"/>
              </wp:wrapPolygon>
            </wp:wrapThrough>
            <wp:docPr id="7" name="Picture 7" descr="child curled up in a ball to represent caterpilla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curled up in a ball to represent caterpillar eg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76" w:rsidRPr="0094692F">
        <w:rPr>
          <w:rFonts w:ascii="Arial" w:hAnsi="Arial" w:cs="Arial"/>
          <w:color w:val="231F20"/>
          <w:sz w:val="24"/>
          <w:highlight w:val="yellow"/>
        </w:rPr>
        <w:t xml:space="preserve">Pupils’ movement patterns are established and they perform single actions, </w:t>
      </w:r>
      <w:r w:rsidR="00626876" w:rsidRPr="0094692F">
        <w:rPr>
          <w:rFonts w:ascii="Arial" w:hAnsi="Arial" w:cs="Arial"/>
          <w:i/>
          <w:iCs/>
          <w:color w:val="231F20"/>
          <w:sz w:val="24"/>
          <w:highlight w:val="yellow"/>
        </w:rPr>
        <w:t xml:space="preserve">for example, rolling, </w:t>
      </w:r>
      <w:proofErr w:type="gramStart"/>
      <w:r w:rsidR="00626876" w:rsidRPr="0094692F">
        <w:rPr>
          <w:rFonts w:ascii="Arial" w:hAnsi="Arial" w:cs="Arial"/>
          <w:i/>
          <w:iCs/>
          <w:color w:val="231F20"/>
          <w:sz w:val="24"/>
          <w:highlight w:val="yellow"/>
        </w:rPr>
        <w:t>running</w:t>
      </w:r>
      <w:proofErr w:type="gramEnd"/>
      <w:r w:rsidR="00626876" w:rsidRPr="0094692F">
        <w:rPr>
          <w:rFonts w:ascii="Arial" w:hAnsi="Arial" w:cs="Arial"/>
          <w:i/>
          <w:iCs/>
          <w:color w:val="231F20"/>
          <w:sz w:val="24"/>
          <w:highlight w:val="yellow"/>
        </w:rPr>
        <w:t>, jumping or crawling. (M4)</w:t>
      </w:r>
    </w:p>
    <w:p w:rsidR="003968B0" w:rsidRPr="003968B0" w:rsidRDefault="003968B0" w:rsidP="003968B0">
      <w:pPr>
        <w:pStyle w:val="ListParagraph"/>
        <w:numPr>
          <w:ilvl w:val="0"/>
          <w:numId w:val="11"/>
        </w:numPr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Have your child pretend to be caterpillars and act out how they turn into butterflies by first </w:t>
      </w:r>
      <w:r w:rsidRPr="003968B0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>curling up in a ball</w:t>
      </w: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 </w:t>
      </w:r>
      <w:r w:rsidRPr="003968B0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>to represent the egg</w:t>
      </w: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.</w:t>
      </w:r>
    </w:p>
    <w:p w:rsidR="003968B0" w:rsidRPr="003968B0" w:rsidRDefault="00997622" w:rsidP="003968B0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19"/>
          <w:szCs w:val="19"/>
          <w:lang w:eastAsia="en-GB"/>
        </w:rPr>
      </w:pPr>
      <w:r>
        <w:rPr>
          <w:rFonts w:ascii="Tahoma" w:eastAsia="Times New Roman" w:hAnsi="Tahoma" w:cs="Tahoma"/>
          <w:noProof/>
          <w:color w:val="303030"/>
          <w:sz w:val="19"/>
          <w:szCs w:val="19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199390</wp:posOffset>
            </wp:positionV>
            <wp:extent cx="1200150" cy="1306195"/>
            <wp:effectExtent l="19050" t="0" r="0" b="0"/>
            <wp:wrapThrough wrapText="bothSides">
              <wp:wrapPolygon edited="0">
                <wp:start x="-343" y="0"/>
                <wp:lineTo x="-343" y="21421"/>
                <wp:lineTo x="21600" y="21421"/>
                <wp:lineTo x="21600" y="0"/>
                <wp:lineTo x="-343" y="0"/>
              </wp:wrapPolygon>
            </wp:wrapThrough>
            <wp:docPr id="8" name="Picture 8" descr="child crawling like a caterpillar - The Very Hungry Caterpillar Gross Motor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ld crawling like a caterpillar - The Very Hungry Caterpillar Gross Motor Activi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622" w:rsidRDefault="003968B0" w:rsidP="00997622">
      <w:pPr>
        <w:pStyle w:val="ListParagraph"/>
        <w:numPr>
          <w:ilvl w:val="0"/>
          <w:numId w:val="11"/>
        </w:numPr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Next, have them </w:t>
      </w:r>
      <w:r w:rsidRPr="003968B0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>crawl out of the egg as a caterpillar and look for food</w:t>
      </w: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.</w:t>
      </w:r>
    </w:p>
    <w:p w:rsidR="00997622" w:rsidRPr="00997622" w:rsidRDefault="00997622" w:rsidP="00997622">
      <w:pPr>
        <w:pStyle w:val="ListParagraph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</w:p>
    <w:p w:rsidR="00997622" w:rsidRDefault="00997622" w:rsidP="00997622">
      <w:pPr>
        <w:pStyle w:val="ListParagraph"/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</w:p>
    <w:p w:rsidR="00997622" w:rsidRDefault="00997622" w:rsidP="00997622">
      <w:pPr>
        <w:pStyle w:val="ListParagraph"/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</w:p>
    <w:p w:rsidR="00997622" w:rsidRPr="00997622" w:rsidRDefault="00997622" w:rsidP="00997622">
      <w:pPr>
        <w:pStyle w:val="ListParagraph"/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  <w:r>
        <w:rPr>
          <w:rFonts w:ascii="Arial" w:eastAsia="Times New Roman" w:hAnsi="Arial" w:cs="Arial"/>
          <w:noProof/>
          <w:color w:val="303030"/>
          <w:sz w:val="24"/>
          <w:szCs w:val="19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174625</wp:posOffset>
            </wp:positionV>
            <wp:extent cx="1352550" cy="1316990"/>
            <wp:effectExtent l="19050" t="0" r="0" b="0"/>
            <wp:wrapThrough wrapText="bothSides">
              <wp:wrapPolygon edited="0">
                <wp:start x="-304" y="0"/>
                <wp:lineTo x="-304" y="21246"/>
                <wp:lineTo x="21600" y="21246"/>
                <wp:lineTo x="21600" y="0"/>
                <wp:lineTo x="-304" y="0"/>
              </wp:wrapPolygon>
            </wp:wrapThrough>
            <wp:docPr id="9" name="Picture 9" descr="children crawling under blanket - The Very Hungry Caterpillar Gross Motor Activi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dren crawling under blanket - The Very Hungry Caterpillar Gross Motor Activi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03030"/>
          <w:sz w:val="24"/>
          <w:szCs w:val="19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240030</wp:posOffset>
            </wp:positionV>
            <wp:extent cx="1962150" cy="1251585"/>
            <wp:effectExtent l="19050" t="0" r="0" b="0"/>
            <wp:wrapThrough wrapText="bothSides">
              <wp:wrapPolygon edited="0">
                <wp:start x="-210" y="0"/>
                <wp:lineTo x="-210" y="21370"/>
                <wp:lineTo x="21600" y="21370"/>
                <wp:lineTo x="21600" y="0"/>
                <wp:lineTo x="-210" y="0"/>
              </wp:wrapPolygon>
            </wp:wrapThrough>
            <wp:docPr id="10" name="Picture 10" descr="children in cocoon - The Very Hungry Caterpillar Gross Motor Activit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ldren in cocoon - The Very Hungry Caterpillar Gross Motor Activit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8B0" w:rsidRPr="003968B0" w:rsidRDefault="003968B0" w:rsidP="003968B0">
      <w:pPr>
        <w:pStyle w:val="ListParagraph"/>
        <w:numPr>
          <w:ilvl w:val="0"/>
          <w:numId w:val="11"/>
        </w:numPr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Then have them </w:t>
      </w:r>
      <w:r w:rsidRPr="003968B0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>crawl under</w:t>
      </w:r>
      <w:r w:rsidR="00626876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 xml:space="preserve"> a big blanket or sheet and roll</w:t>
      </w:r>
      <w:r w:rsidRPr="003968B0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 xml:space="preserve"> them up like they are in a cocoon or chrysalis</w:t>
      </w: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.</w:t>
      </w:r>
    </w:p>
    <w:p w:rsidR="003968B0" w:rsidRDefault="00997622" w:rsidP="003968B0">
      <w:pPr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  <w:r>
        <w:rPr>
          <w:rFonts w:ascii="Arial" w:eastAsia="Times New Roman" w:hAnsi="Arial" w:cs="Arial"/>
          <w:noProof/>
          <w:color w:val="303030"/>
          <w:sz w:val="24"/>
          <w:szCs w:val="19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298450</wp:posOffset>
            </wp:positionV>
            <wp:extent cx="1809750" cy="1524000"/>
            <wp:effectExtent l="19050" t="0" r="0" b="0"/>
            <wp:wrapThrough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hrough>
            <wp:docPr id="2" name="Picture 11" descr="children flying like a butterfly - The Very Hungry Caterpillar gross motor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flying like a butterfly - The Very Hungry Caterpillar gross motor activit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8B0" w:rsidRPr="003968B0" w:rsidRDefault="003968B0" w:rsidP="003968B0">
      <w:pPr>
        <w:pStyle w:val="ListParagraph"/>
        <w:numPr>
          <w:ilvl w:val="0"/>
          <w:numId w:val="11"/>
        </w:numPr>
        <w:spacing w:before="100" w:beforeAutospacing="1" w:after="360" w:line="240" w:lineRule="auto"/>
        <w:rPr>
          <w:rFonts w:ascii="Arial" w:eastAsia="Times New Roman" w:hAnsi="Arial" w:cs="Arial"/>
          <w:color w:val="303030"/>
          <w:sz w:val="24"/>
          <w:szCs w:val="19"/>
          <w:lang w:eastAsia="en-GB"/>
        </w:rPr>
      </w:pP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Pull the sheet or blanket off and </w:t>
      </w:r>
      <w:r w:rsidRPr="003968B0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 xml:space="preserve">have them </w:t>
      </w:r>
      <w:r w:rsidR="00626876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 xml:space="preserve">jump up and </w:t>
      </w:r>
      <w:r w:rsidRPr="003968B0">
        <w:rPr>
          <w:rFonts w:ascii="Arial" w:eastAsia="Times New Roman" w:hAnsi="Arial" w:cs="Arial"/>
          <w:b/>
          <w:bCs/>
          <w:color w:val="303030"/>
          <w:sz w:val="24"/>
          <w:lang w:eastAsia="en-GB"/>
        </w:rPr>
        <w:t>fly out like a butterfly</w:t>
      </w:r>
      <w:r w:rsidRPr="003968B0">
        <w:rPr>
          <w:rFonts w:ascii="Arial" w:eastAsia="Times New Roman" w:hAnsi="Arial" w:cs="Arial"/>
          <w:color w:val="303030"/>
          <w:sz w:val="24"/>
          <w:szCs w:val="19"/>
          <w:lang w:eastAsia="en-GB"/>
        </w:rPr>
        <w:t>.</w:t>
      </w:r>
      <w:r w:rsidR="0094692F" w:rsidRPr="0094692F">
        <w:rPr>
          <w:rFonts w:ascii="Tahoma" w:eastAsia="Times New Roman" w:hAnsi="Tahoma" w:cs="Tahoma"/>
          <w:noProof/>
          <w:color w:val="303030"/>
          <w:sz w:val="19"/>
          <w:szCs w:val="19"/>
          <w:lang w:eastAsia="en-GB"/>
        </w:rPr>
        <w:t xml:space="preserve"> </w:t>
      </w:r>
    </w:p>
    <w:p w:rsidR="00A67D77" w:rsidRPr="0059050C" w:rsidRDefault="00A67D77" w:rsidP="0059050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19"/>
          <w:szCs w:val="19"/>
          <w:lang w:eastAsia="en-GB"/>
        </w:rPr>
      </w:pPr>
    </w:p>
    <w:sectPr w:rsidR="00A67D77" w:rsidRPr="0059050C" w:rsidSect="003968B0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F11"/>
    <w:multiLevelType w:val="hybridMultilevel"/>
    <w:tmpl w:val="E9FA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387F"/>
    <w:multiLevelType w:val="hybridMultilevel"/>
    <w:tmpl w:val="4F3C1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3AAF"/>
    <w:multiLevelType w:val="hybridMultilevel"/>
    <w:tmpl w:val="A8B814E0"/>
    <w:lvl w:ilvl="0" w:tplc="2D380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32006DC"/>
    <w:multiLevelType w:val="hybridMultilevel"/>
    <w:tmpl w:val="B3D8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62EF"/>
    <w:multiLevelType w:val="hybridMultilevel"/>
    <w:tmpl w:val="D48C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1818"/>
    <w:multiLevelType w:val="hybridMultilevel"/>
    <w:tmpl w:val="2F04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1B75"/>
    <w:multiLevelType w:val="hybridMultilevel"/>
    <w:tmpl w:val="AD7A9FA2"/>
    <w:lvl w:ilvl="0" w:tplc="E822F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05B17"/>
    <w:multiLevelType w:val="hybridMultilevel"/>
    <w:tmpl w:val="43548016"/>
    <w:lvl w:ilvl="0" w:tplc="AEFA5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065738"/>
    <w:multiLevelType w:val="hybridMultilevel"/>
    <w:tmpl w:val="896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3E1D"/>
    <w:multiLevelType w:val="hybridMultilevel"/>
    <w:tmpl w:val="5B46016E"/>
    <w:lvl w:ilvl="0" w:tplc="AEFA5E6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3154D"/>
    <w:multiLevelType w:val="hybridMultilevel"/>
    <w:tmpl w:val="164491F4"/>
    <w:lvl w:ilvl="0" w:tplc="E822F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67D77"/>
    <w:rsid w:val="00153373"/>
    <w:rsid w:val="001534B3"/>
    <w:rsid w:val="001B67E0"/>
    <w:rsid w:val="00213302"/>
    <w:rsid w:val="00257881"/>
    <w:rsid w:val="002F7B7B"/>
    <w:rsid w:val="003044DA"/>
    <w:rsid w:val="003831DB"/>
    <w:rsid w:val="003968B0"/>
    <w:rsid w:val="00475ED9"/>
    <w:rsid w:val="0059050C"/>
    <w:rsid w:val="00626876"/>
    <w:rsid w:val="00641DF5"/>
    <w:rsid w:val="006821A7"/>
    <w:rsid w:val="007276E7"/>
    <w:rsid w:val="00733130"/>
    <w:rsid w:val="00833FE7"/>
    <w:rsid w:val="00891D8E"/>
    <w:rsid w:val="008A1056"/>
    <w:rsid w:val="0094692F"/>
    <w:rsid w:val="00997622"/>
    <w:rsid w:val="009F4DEA"/>
    <w:rsid w:val="00A3474E"/>
    <w:rsid w:val="00A67A1B"/>
    <w:rsid w:val="00A67D77"/>
    <w:rsid w:val="00B4426E"/>
    <w:rsid w:val="00B6114F"/>
    <w:rsid w:val="00BB3C66"/>
    <w:rsid w:val="00BB5EE8"/>
    <w:rsid w:val="00D1121C"/>
    <w:rsid w:val="00D3547F"/>
    <w:rsid w:val="00DD09ED"/>
    <w:rsid w:val="00E12712"/>
    <w:rsid w:val="00FA2C20"/>
    <w:rsid w:val="00FB597F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6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3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essons4littleones.com/2013/03/18/very-hungry-caterpillar-gross-motor-activity/childunderblank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ssons4littleones.com/2013/03/18/very-hungry-caterpillar-gross-motor-activity/crawlblanke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12</cp:revision>
  <dcterms:created xsi:type="dcterms:W3CDTF">2020-11-10T08:41:00Z</dcterms:created>
  <dcterms:modified xsi:type="dcterms:W3CDTF">2020-11-26T18:04:00Z</dcterms:modified>
</cp:coreProperties>
</file>