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61699E" w:rsidP="0061699E">
      <w:pPr>
        <w:jc w:val="center"/>
        <w:rPr>
          <w:b/>
          <w:sz w:val="32"/>
          <w:szCs w:val="32"/>
        </w:rPr>
      </w:pPr>
      <w:r>
        <w:rPr>
          <w:b/>
          <w:sz w:val="32"/>
          <w:szCs w:val="32"/>
        </w:rPr>
        <w:t>Forming Numerals</w:t>
      </w:r>
    </w:p>
    <w:p w:rsidR="00841E18" w:rsidRDefault="00D41ED2" w:rsidP="0061699E">
      <w:pPr>
        <w:jc w:val="both"/>
        <w:rPr>
          <w:sz w:val="32"/>
          <w:szCs w:val="32"/>
        </w:rPr>
      </w:pPr>
      <w:r>
        <w:rPr>
          <w:sz w:val="32"/>
          <w:szCs w:val="32"/>
        </w:rPr>
        <w:t xml:space="preserve">Please use these instructions alongside </w:t>
      </w:r>
      <w:r w:rsidR="0034425A">
        <w:rPr>
          <w:sz w:val="32"/>
          <w:szCs w:val="32"/>
        </w:rPr>
        <w:t xml:space="preserve">either </w:t>
      </w:r>
      <w:r>
        <w:rPr>
          <w:sz w:val="32"/>
          <w:szCs w:val="32"/>
        </w:rPr>
        <w:t>the ‘Number formation and representation’ activity sheet</w:t>
      </w:r>
      <w:r w:rsidR="00841E18">
        <w:rPr>
          <w:sz w:val="32"/>
          <w:szCs w:val="32"/>
        </w:rPr>
        <w:t xml:space="preserve"> (just page one)</w:t>
      </w:r>
      <w:r w:rsidR="0034425A">
        <w:rPr>
          <w:sz w:val="32"/>
          <w:szCs w:val="32"/>
        </w:rPr>
        <w:t xml:space="preserve"> OR the ‘Large numbers to overwrite’ document</w:t>
      </w:r>
      <w:r>
        <w:rPr>
          <w:sz w:val="32"/>
          <w:szCs w:val="32"/>
        </w:rPr>
        <w:t xml:space="preserve">. You will also need something to write with. </w:t>
      </w:r>
    </w:p>
    <w:p w:rsidR="00D41ED2" w:rsidRDefault="0034425A" w:rsidP="00841E18">
      <w:pPr>
        <w:pStyle w:val="ListParagraph"/>
        <w:numPr>
          <w:ilvl w:val="0"/>
          <w:numId w:val="1"/>
        </w:numPr>
        <w:jc w:val="both"/>
        <w:rPr>
          <w:sz w:val="32"/>
          <w:szCs w:val="32"/>
        </w:rPr>
      </w:pPr>
      <w:r>
        <w:rPr>
          <w:sz w:val="32"/>
          <w:szCs w:val="32"/>
        </w:rPr>
        <w:t>These</w:t>
      </w:r>
      <w:r w:rsidR="00841E18" w:rsidRPr="00841E18">
        <w:rPr>
          <w:sz w:val="32"/>
          <w:szCs w:val="32"/>
        </w:rPr>
        <w:t xml:space="preserve"> activity sheet</w:t>
      </w:r>
      <w:r>
        <w:rPr>
          <w:sz w:val="32"/>
          <w:szCs w:val="32"/>
        </w:rPr>
        <w:t>s</w:t>
      </w:r>
      <w:r w:rsidR="00841E18" w:rsidRPr="00841E18">
        <w:rPr>
          <w:sz w:val="32"/>
          <w:szCs w:val="32"/>
        </w:rPr>
        <w:t xml:space="preserve"> can be used in various ways. To start with, children can use it to write over the numbers</w:t>
      </w:r>
      <w:r>
        <w:rPr>
          <w:sz w:val="32"/>
          <w:szCs w:val="32"/>
        </w:rPr>
        <w:t xml:space="preserve"> on the ‘Large numbers to overwrite’ document</w:t>
      </w:r>
      <w:r w:rsidR="00841E18" w:rsidRPr="00841E18">
        <w:rPr>
          <w:sz w:val="32"/>
          <w:szCs w:val="32"/>
        </w:rPr>
        <w:t xml:space="preserve">, </w:t>
      </w:r>
      <w:r>
        <w:rPr>
          <w:sz w:val="32"/>
          <w:szCs w:val="32"/>
        </w:rPr>
        <w:t xml:space="preserve">or </w:t>
      </w:r>
      <w:r w:rsidR="00B346AB">
        <w:rPr>
          <w:sz w:val="32"/>
          <w:szCs w:val="32"/>
        </w:rPr>
        <w:t xml:space="preserve">drawing between the lines, </w:t>
      </w:r>
      <w:r w:rsidR="00841E18" w:rsidRPr="00841E18">
        <w:rPr>
          <w:sz w:val="32"/>
          <w:szCs w:val="32"/>
        </w:rPr>
        <w:t>starting at the dot and following the arrow</w:t>
      </w:r>
      <w:r>
        <w:rPr>
          <w:sz w:val="32"/>
          <w:szCs w:val="32"/>
        </w:rPr>
        <w:t xml:space="preserve"> on the ‘Number formation and representation’ activity sheet</w:t>
      </w:r>
      <w:r w:rsidR="00841E18" w:rsidRPr="00841E18">
        <w:rPr>
          <w:sz w:val="32"/>
          <w:szCs w:val="32"/>
        </w:rPr>
        <w:t xml:space="preserve">. This takes lots of practice, so they can do these lots of times. </w:t>
      </w:r>
      <w:r w:rsidR="00841E18">
        <w:rPr>
          <w:sz w:val="32"/>
          <w:szCs w:val="32"/>
        </w:rPr>
        <w:t xml:space="preserve">A highlighter pen is always a good tool to use as even a lighter grip will show up. </w:t>
      </w:r>
      <w:r w:rsidR="00841E18" w:rsidRPr="00841E18">
        <w:rPr>
          <w:sz w:val="32"/>
          <w:szCs w:val="32"/>
        </w:rPr>
        <w:t>It mi</w:t>
      </w:r>
      <w:r w:rsidR="00841E18">
        <w:rPr>
          <w:sz w:val="32"/>
          <w:szCs w:val="32"/>
        </w:rPr>
        <w:t>ght be helpful for an adult to have their own copy so that they can demonstrate first</w:t>
      </w:r>
      <w:r w:rsidR="00B346AB">
        <w:rPr>
          <w:sz w:val="32"/>
          <w:szCs w:val="32"/>
        </w:rPr>
        <w:t>, and if you describe what you’re doing as you form the numbers that would help e.g. up, down, round, across etc. Y</w:t>
      </w:r>
      <w:r w:rsidR="00841E18">
        <w:rPr>
          <w:sz w:val="32"/>
          <w:szCs w:val="32"/>
        </w:rPr>
        <w:t xml:space="preserve">ou could use a whiteboard/larger piece of paper to try this on too. You can even use other sensory materials such as shaving foam, sand or paint to draw in, depending how crafty you feel! </w:t>
      </w:r>
    </w:p>
    <w:p w:rsidR="00841E18" w:rsidRDefault="00841E18" w:rsidP="00841E18">
      <w:pPr>
        <w:pStyle w:val="ListParagraph"/>
        <w:numPr>
          <w:ilvl w:val="0"/>
          <w:numId w:val="1"/>
        </w:numPr>
        <w:jc w:val="both"/>
        <w:rPr>
          <w:sz w:val="32"/>
          <w:szCs w:val="32"/>
        </w:rPr>
      </w:pPr>
      <w:r>
        <w:rPr>
          <w:sz w:val="32"/>
          <w:szCs w:val="32"/>
        </w:rPr>
        <w:t>Once the child has shown some confidence in over writing the numbers, they can begin to copy the numbers in the spaces below</w:t>
      </w:r>
      <w:r w:rsidR="0034425A">
        <w:rPr>
          <w:sz w:val="32"/>
          <w:szCs w:val="32"/>
        </w:rPr>
        <w:t xml:space="preserve"> on the ‘Number formation and representation’ document</w:t>
      </w:r>
      <w:r>
        <w:rPr>
          <w:sz w:val="32"/>
          <w:szCs w:val="32"/>
        </w:rPr>
        <w:t>. This doesn’t have to be done just on the sheet. You</w:t>
      </w:r>
      <w:r w:rsidR="00B346AB">
        <w:rPr>
          <w:sz w:val="32"/>
          <w:szCs w:val="32"/>
        </w:rPr>
        <w:t xml:space="preserve">r child could copy numbers you form </w:t>
      </w:r>
      <w:r>
        <w:rPr>
          <w:sz w:val="32"/>
          <w:szCs w:val="32"/>
        </w:rPr>
        <w:t xml:space="preserve">with chalk in the garden, </w:t>
      </w:r>
      <w:r w:rsidR="00B346AB">
        <w:rPr>
          <w:sz w:val="32"/>
          <w:szCs w:val="32"/>
        </w:rPr>
        <w:t xml:space="preserve">by using your finger in a tray of rice or even in glitter if you feel brave! </w:t>
      </w:r>
    </w:p>
    <w:p w:rsidR="00B346AB" w:rsidRPr="00841E18" w:rsidRDefault="00B346AB" w:rsidP="00841E18">
      <w:pPr>
        <w:pStyle w:val="ListParagraph"/>
        <w:numPr>
          <w:ilvl w:val="0"/>
          <w:numId w:val="1"/>
        </w:numPr>
        <w:jc w:val="both"/>
        <w:rPr>
          <w:sz w:val="32"/>
          <w:szCs w:val="32"/>
        </w:rPr>
      </w:pPr>
      <w:r>
        <w:rPr>
          <w:sz w:val="32"/>
          <w:szCs w:val="32"/>
        </w:rPr>
        <w:t xml:space="preserve">The last step is to see if your child can independently </w:t>
      </w:r>
      <w:proofErr w:type="spellStart"/>
      <w:r>
        <w:rPr>
          <w:sz w:val="32"/>
          <w:szCs w:val="32"/>
        </w:rPr>
        <w:t>form</w:t>
      </w:r>
      <w:proofErr w:type="spellEnd"/>
      <w:r>
        <w:rPr>
          <w:sz w:val="32"/>
          <w:szCs w:val="32"/>
        </w:rPr>
        <w:t xml:space="preserve"> these numbers. This can be tricky, and your child may manage all, none, or a handful. </w:t>
      </w:r>
      <w:r w:rsidR="002D6A9E">
        <w:rPr>
          <w:sz w:val="32"/>
          <w:szCs w:val="32"/>
        </w:rPr>
        <w:t xml:space="preserve">This is okay. </w:t>
      </w:r>
    </w:p>
    <w:sectPr w:rsidR="00B346AB" w:rsidRPr="00841E18" w:rsidSect="007F51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0F8E"/>
    <w:multiLevelType w:val="hybridMultilevel"/>
    <w:tmpl w:val="722C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1699E"/>
    <w:rsid w:val="002D6A9E"/>
    <w:rsid w:val="0034425A"/>
    <w:rsid w:val="0061699E"/>
    <w:rsid w:val="007F5153"/>
    <w:rsid w:val="00841E18"/>
    <w:rsid w:val="00A41462"/>
    <w:rsid w:val="00B346AB"/>
    <w:rsid w:val="00D41ED2"/>
    <w:rsid w:val="00F5135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5</cp:revision>
  <dcterms:created xsi:type="dcterms:W3CDTF">2020-11-30T23:04:00Z</dcterms:created>
  <dcterms:modified xsi:type="dcterms:W3CDTF">2020-11-30T23:22:00Z</dcterms:modified>
</cp:coreProperties>
</file>